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274D" w14:textId="77777777" w:rsidR="00240B38" w:rsidRPr="00BE190F" w:rsidRDefault="00840A44" w:rsidP="00840A44">
      <w:pPr>
        <w:tabs>
          <w:tab w:val="left" w:pos="5221"/>
        </w:tabs>
        <w:autoSpaceDE w:val="0"/>
        <w:autoSpaceDN w:val="0"/>
        <w:adjustRightInd w:val="0"/>
        <w:spacing w:after="0" w:line="240" w:lineRule="auto"/>
        <w:rPr>
          <w:rFonts w:ascii="Arial" w:hAnsi="Arial" w:cs="Arial"/>
          <w:b/>
          <w:sz w:val="24"/>
          <w:szCs w:val="24"/>
        </w:rPr>
      </w:pPr>
      <w:r w:rsidRPr="00BE190F">
        <w:rPr>
          <w:rFonts w:ascii="Arial" w:hAnsi="Arial" w:cs="Arial"/>
          <w:b/>
          <w:sz w:val="24"/>
          <w:szCs w:val="24"/>
        </w:rPr>
        <w:tab/>
      </w:r>
    </w:p>
    <w:p w14:paraId="72058A2A" w14:textId="77777777" w:rsidR="001163B6" w:rsidRPr="00BE190F" w:rsidRDefault="001163B6" w:rsidP="00523693">
      <w:pPr>
        <w:spacing w:after="0" w:line="240" w:lineRule="auto"/>
        <w:jc w:val="center"/>
        <w:rPr>
          <w:rFonts w:ascii="Arial" w:hAnsi="Arial" w:cs="Arial"/>
          <w:b/>
          <w:sz w:val="24"/>
          <w:szCs w:val="24"/>
        </w:rPr>
      </w:pPr>
    </w:p>
    <w:p w14:paraId="59925B40" w14:textId="77777777" w:rsidR="001163B6" w:rsidRPr="00BE190F" w:rsidRDefault="001163B6" w:rsidP="00523693">
      <w:pPr>
        <w:spacing w:after="0" w:line="240" w:lineRule="auto"/>
        <w:jc w:val="center"/>
        <w:rPr>
          <w:rFonts w:ascii="Arial" w:hAnsi="Arial" w:cs="Arial"/>
          <w:b/>
          <w:sz w:val="24"/>
          <w:szCs w:val="24"/>
        </w:rPr>
      </w:pPr>
    </w:p>
    <w:p w14:paraId="5EC398F7" w14:textId="77777777" w:rsidR="009937EA" w:rsidRPr="00BE190F" w:rsidRDefault="008D0A6D" w:rsidP="00523693">
      <w:pPr>
        <w:spacing w:after="0" w:line="240" w:lineRule="auto"/>
        <w:jc w:val="center"/>
        <w:rPr>
          <w:rFonts w:ascii="Arial" w:hAnsi="Arial" w:cs="Arial"/>
          <w:b/>
          <w:sz w:val="24"/>
          <w:szCs w:val="24"/>
        </w:rPr>
      </w:pPr>
      <w:r w:rsidRPr="00BE190F">
        <w:rPr>
          <w:rFonts w:ascii="Arial" w:hAnsi="Arial" w:cs="Arial"/>
          <w:b/>
          <w:sz w:val="24"/>
          <w:szCs w:val="24"/>
        </w:rPr>
        <w:t>REFERAT DE APROBARE</w:t>
      </w:r>
    </w:p>
    <w:p w14:paraId="10D01918" w14:textId="77777777" w:rsidR="004A3B32" w:rsidRPr="00BE190F" w:rsidRDefault="00C10B38" w:rsidP="00C10B38">
      <w:pPr>
        <w:autoSpaceDE w:val="0"/>
        <w:autoSpaceDN w:val="0"/>
        <w:adjustRightInd w:val="0"/>
        <w:spacing w:after="0" w:line="240" w:lineRule="auto"/>
        <w:jc w:val="both"/>
        <w:rPr>
          <w:rFonts w:ascii="Arial" w:hAnsi="Arial" w:cs="Arial"/>
          <w:sz w:val="24"/>
          <w:szCs w:val="24"/>
        </w:rPr>
      </w:pPr>
      <w:r w:rsidRPr="00BE190F">
        <w:rPr>
          <w:rFonts w:ascii="Arial" w:hAnsi="Arial" w:cs="Arial"/>
          <w:sz w:val="24"/>
          <w:szCs w:val="24"/>
        </w:rPr>
        <w:t xml:space="preserve">    </w:t>
      </w:r>
    </w:p>
    <w:p w14:paraId="59FDB75E" w14:textId="4A18FE45" w:rsidR="00C9264B" w:rsidRPr="00BE190F" w:rsidRDefault="00107106" w:rsidP="00107106">
      <w:pPr>
        <w:autoSpaceDE w:val="0"/>
        <w:autoSpaceDN w:val="0"/>
        <w:adjustRightInd w:val="0"/>
        <w:spacing w:after="0"/>
        <w:jc w:val="center"/>
        <w:rPr>
          <w:rFonts w:ascii="Arial" w:hAnsi="Arial" w:cs="Arial"/>
          <w:sz w:val="24"/>
          <w:szCs w:val="24"/>
        </w:rPr>
      </w:pPr>
      <w:r w:rsidRPr="00BE190F">
        <w:rPr>
          <w:rFonts w:ascii="Arial" w:hAnsi="Arial" w:cs="Arial"/>
          <w:b/>
          <w:sz w:val="24"/>
          <w:szCs w:val="24"/>
        </w:rPr>
        <w:t>a</w:t>
      </w:r>
      <w:r w:rsidR="008122BD" w:rsidRPr="00BE190F">
        <w:rPr>
          <w:rFonts w:ascii="Arial" w:hAnsi="Arial" w:cs="Arial"/>
          <w:b/>
          <w:sz w:val="24"/>
          <w:szCs w:val="24"/>
        </w:rPr>
        <w:t xml:space="preserve"> proiectului de ordin pentru  </w:t>
      </w:r>
      <w:r w:rsidR="00704A5C" w:rsidRPr="00BE190F">
        <w:rPr>
          <w:rFonts w:ascii="Arial" w:hAnsi="Arial" w:cs="Arial"/>
          <w:b/>
          <w:sz w:val="24"/>
          <w:szCs w:val="24"/>
        </w:rPr>
        <w:t>aprobarea Regulamentului de organizare şi funcţionare a Şcolii Naţionale de Pregătire a Agenţilor</w:t>
      </w:r>
      <w:r w:rsidRPr="00BE190F">
        <w:rPr>
          <w:rFonts w:ascii="Arial" w:hAnsi="Arial" w:cs="Arial"/>
          <w:b/>
          <w:sz w:val="24"/>
          <w:szCs w:val="24"/>
        </w:rPr>
        <w:t xml:space="preserve"> de Penitenciare Târgu Ocna </w:t>
      </w:r>
    </w:p>
    <w:p w14:paraId="757070FB" w14:textId="77777777" w:rsidR="001163B6" w:rsidRPr="00BE190F" w:rsidRDefault="001163B6" w:rsidP="00C10B38">
      <w:pPr>
        <w:autoSpaceDE w:val="0"/>
        <w:autoSpaceDN w:val="0"/>
        <w:adjustRightInd w:val="0"/>
        <w:spacing w:after="0" w:line="240" w:lineRule="auto"/>
        <w:jc w:val="both"/>
        <w:rPr>
          <w:rFonts w:ascii="Arial" w:hAnsi="Arial" w:cs="Arial"/>
          <w:sz w:val="24"/>
          <w:szCs w:val="24"/>
        </w:rPr>
      </w:pPr>
    </w:p>
    <w:p w14:paraId="75AB333C" w14:textId="77777777" w:rsidR="00C9264B" w:rsidRPr="00BE190F" w:rsidRDefault="00C9264B" w:rsidP="00C10B38">
      <w:pPr>
        <w:autoSpaceDE w:val="0"/>
        <w:autoSpaceDN w:val="0"/>
        <w:adjustRightInd w:val="0"/>
        <w:spacing w:after="0" w:line="240" w:lineRule="auto"/>
        <w:jc w:val="both"/>
        <w:rPr>
          <w:rFonts w:ascii="Arial" w:hAnsi="Arial" w:cs="Arial"/>
        </w:rPr>
      </w:pPr>
    </w:p>
    <w:p w14:paraId="43D96DEC" w14:textId="77777777" w:rsidR="00490F52" w:rsidRPr="00BE190F" w:rsidRDefault="00523693" w:rsidP="001163B6">
      <w:pPr>
        <w:spacing w:after="0"/>
        <w:jc w:val="both"/>
        <w:rPr>
          <w:rFonts w:ascii="Arial" w:hAnsi="Arial" w:cs="Arial"/>
          <w:sz w:val="24"/>
          <w:szCs w:val="24"/>
        </w:rPr>
      </w:pPr>
      <w:r w:rsidRPr="00BE190F">
        <w:rPr>
          <w:rFonts w:ascii="Arial" w:hAnsi="Arial" w:cs="Arial"/>
        </w:rPr>
        <w:tab/>
      </w:r>
      <w:r w:rsidR="008122BD" w:rsidRPr="00BE190F">
        <w:rPr>
          <w:rFonts w:ascii="Arial" w:hAnsi="Arial" w:cs="Arial"/>
          <w:sz w:val="24"/>
          <w:szCs w:val="24"/>
        </w:rPr>
        <w:t xml:space="preserve">Prin Ordinul ministrului Justiției nr. </w:t>
      </w:r>
      <w:r w:rsidR="00490F52" w:rsidRPr="00BE190F">
        <w:rPr>
          <w:rFonts w:ascii="Arial" w:hAnsi="Arial" w:cs="Arial"/>
          <w:sz w:val="24"/>
          <w:szCs w:val="24"/>
        </w:rPr>
        <w:t>1548/C/2017</w:t>
      </w:r>
      <w:r w:rsidR="008122BD" w:rsidRPr="00BE190F">
        <w:rPr>
          <w:rFonts w:ascii="Arial" w:hAnsi="Arial" w:cs="Arial"/>
          <w:sz w:val="24"/>
          <w:szCs w:val="24"/>
        </w:rPr>
        <w:t>,</w:t>
      </w:r>
      <w:r w:rsidR="004602B2" w:rsidRPr="00BE190F">
        <w:rPr>
          <w:rFonts w:ascii="Arial" w:hAnsi="Arial" w:cs="Arial"/>
          <w:sz w:val="24"/>
          <w:szCs w:val="24"/>
        </w:rPr>
        <w:t xml:space="preserve"> a</w:t>
      </w:r>
      <w:r w:rsidR="00490F52" w:rsidRPr="00BE190F">
        <w:rPr>
          <w:rFonts w:ascii="Arial" w:hAnsi="Arial" w:cs="Arial"/>
          <w:sz w:val="24"/>
          <w:szCs w:val="24"/>
        </w:rPr>
        <w:t xml:space="preserve"> fost aprobat Regulamentul de organizare şi funcţionare a Şcolii Naţionale de Pregătire a Agenţilor de Penitenciare Târgu Ocna</w:t>
      </w:r>
      <w:r w:rsidR="00EE7778" w:rsidRPr="00BE190F">
        <w:rPr>
          <w:rFonts w:ascii="Arial" w:hAnsi="Arial" w:cs="Arial"/>
          <w:sz w:val="24"/>
          <w:szCs w:val="24"/>
        </w:rPr>
        <w:t>, act de reglementare aflat în vigoare</w:t>
      </w:r>
      <w:r w:rsidR="00490F52" w:rsidRPr="00BE190F">
        <w:rPr>
          <w:rFonts w:ascii="Arial" w:hAnsi="Arial" w:cs="Arial"/>
          <w:sz w:val="24"/>
          <w:szCs w:val="24"/>
        </w:rPr>
        <w:t>.</w:t>
      </w:r>
    </w:p>
    <w:p w14:paraId="075ACA95" w14:textId="77777777" w:rsidR="008717A1" w:rsidRPr="00BE190F" w:rsidRDefault="008717A1" w:rsidP="001163B6">
      <w:pPr>
        <w:spacing w:after="0"/>
        <w:ind w:firstLine="709"/>
        <w:jc w:val="both"/>
        <w:rPr>
          <w:rFonts w:ascii="Arial" w:hAnsi="Arial" w:cs="Arial"/>
          <w:sz w:val="24"/>
          <w:szCs w:val="24"/>
        </w:rPr>
      </w:pPr>
      <w:r w:rsidRPr="00BE190F">
        <w:rPr>
          <w:rFonts w:ascii="Arial" w:hAnsi="Arial" w:cs="Arial"/>
          <w:sz w:val="24"/>
          <w:szCs w:val="24"/>
        </w:rPr>
        <w:t>Având în vedere faptul că, atât legislația specific</w:t>
      </w:r>
      <w:r w:rsidR="00F6108C" w:rsidRPr="00BE190F">
        <w:rPr>
          <w:rFonts w:ascii="Arial" w:hAnsi="Arial" w:cs="Arial"/>
          <w:sz w:val="24"/>
          <w:szCs w:val="24"/>
        </w:rPr>
        <w:t>ă</w:t>
      </w:r>
      <w:r w:rsidRPr="00BE190F">
        <w:rPr>
          <w:rFonts w:ascii="Arial" w:hAnsi="Arial" w:cs="Arial"/>
          <w:sz w:val="24"/>
          <w:szCs w:val="24"/>
        </w:rPr>
        <w:t xml:space="preserve"> sistemului </w:t>
      </w:r>
      <w:r w:rsidR="000C5899" w:rsidRPr="00BE190F">
        <w:rPr>
          <w:rFonts w:ascii="Arial" w:hAnsi="Arial" w:cs="Arial"/>
          <w:sz w:val="24"/>
          <w:szCs w:val="24"/>
        </w:rPr>
        <w:t>p</w:t>
      </w:r>
      <w:r w:rsidRPr="00BE190F">
        <w:rPr>
          <w:rFonts w:ascii="Arial" w:hAnsi="Arial" w:cs="Arial"/>
          <w:sz w:val="24"/>
          <w:szCs w:val="24"/>
        </w:rPr>
        <w:t>enitenciar</w:t>
      </w:r>
      <w:r w:rsidR="00EE7778" w:rsidRPr="00BE190F">
        <w:rPr>
          <w:rFonts w:ascii="Arial" w:hAnsi="Arial" w:cs="Arial"/>
          <w:sz w:val="24"/>
          <w:szCs w:val="24"/>
        </w:rPr>
        <w:t>,</w:t>
      </w:r>
      <w:r w:rsidRPr="00BE190F">
        <w:rPr>
          <w:rFonts w:ascii="Arial" w:hAnsi="Arial" w:cs="Arial"/>
          <w:sz w:val="24"/>
          <w:szCs w:val="24"/>
        </w:rPr>
        <w:t xml:space="preserve"> cât și legislați</w:t>
      </w:r>
      <w:r w:rsidR="00F6108C" w:rsidRPr="00BE190F">
        <w:rPr>
          <w:rFonts w:ascii="Arial" w:hAnsi="Arial" w:cs="Arial"/>
          <w:sz w:val="24"/>
          <w:szCs w:val="24"/>
        </w:rPr>
        <w:t>a</w:t>
      </w:r>
      <w:r w:rsidR="00EE7778" w:rsidRPr="00BE190F">
        <w:rPr>
          <w:rFonts w:ascii="Arial" w:hAnsi="Arial" w:cs="Arial"/>
          <w:sz w:val="24"/>
          <w:szCs w:val="24"/>
        </w:rPr>
        <w:t xml:space="preserve"> </w:t>
      </w:r>
      <w:r w:rsidRPr="00BE190F">
        <w:rPr>
          <w:rFonts w:ascii="Arial" w:hAnsi="Arial" w:cs="Arial"/>
          <w:sz w:val="24"/>
          <w:szCs w:val="24"/>
        </w:rPr>
        <w:t>privind organ</w:t>
      </w:r>
      <w:r w:rsidR="00EE7778" w:rsidRPr="00BE190F">
        <w:rPr>
          <w:rFonts w:ascii="Arial" w:hAnsi="Arial" w:cs="Arial"/>
          <w:sz w:val="24"/>
          <w:szCs w:val="24"/>
        </w:rPr>
        <w:t>iz</w:t>
      </w:r>
      <w:r w:rsidRPr="00BE190F">
        <w:rPr>
          <w:rFonts w:ascii="Arial" w:hAnsi="Arial" w:cs="Arial"/>
          <w:sz w:val="24"/>
          <w:szCs w:val="24"/>
        </w:rPr>
        <w:t>area și funcționarea instituțiilor de învățământ au suferit modificări substanțiale, considerăm oportună și necesară</w:t>
      </w:r>
      <w:r w:rsidR="00AF75E4" w:rsidRPr="00BE190F">
        <w:rPr>
          <w:rFonts w:ascii="Arial" w:hAnsi="Arial" w:cs="Arial"/>
          <w:sz w:val="24"/>
          <w:szCs w:val="24"/>
        </w:rPr>
        <w:t xml:space="preserve"> promovarea și aprobarea unui </w:t>
      </w:r>
      <w:r w:rsidRPr="00BE190F">
        <w:rPr>
          <w:rFonts w:ascii="Arial" w:hAnsi="Arial" w:cs="Arial"/>
          <w:sz w:val="24"/>
          <w:szCs w:val="24"/>
        </w:rPr>
        <w:t xml:space="preserve"> </w:t>
      </w:r>
      <w:r w:rsidR="00AF75E4" w:rsidRPr="00BE190F">
        <w:rPr>
          <w:rFonts w:ascii="Arial" w:hAnsi="Arial" w:cs="Arial"/>
          <w:sz w:val="24"/>
          <w:szCs w:val="24"/>
        </w:rPr>
        <w:t>nou Regulament de organizare şi funcţionare a Şcolii Naţionale de Pregătire a Agenţilor de Penitenciare Târgu Ocna prin care acti</w:t>
      </w:r>
      <w:r w:rsidR="00EE7778" w:rsidRPr="00BE190F">
        <w:rPr>
          <w:rFonts w:ascii="Arial" w:hAnsi="Arial" w:cs="Arial"/>
          <w:sz w:val="24"/>
          <w:szCs w:val="24"/>
        </w:rPr>
        <w:t>vitatea instituției să fie alini</w:t>
      </w:r>
      <w:r w:rsidR="00AF75E4" w:rsidRPr="00BE190F">
        <w:rPr>
          <w:rFonts w:ascii="Arial" w:hAnsi="Arial" w:cs="Arial"/>
          <w:sz w:val="24"/>
          <w:szCs w:val="24"/>
        </w:rPr>
        <w:t>ată la standardele actuale privind educația națională în general și învățământul preuniversi</w:t>
      </w:r>
      <w:r w:rsidR="000C5899" w:rsidRPr="00BE190F">
        <w:rPr>
          <w:rFonts w:ascii="Arial" w:hAnsi="Arial" w:cs="Arial"/>
          <w:sz w:val="24"/>
          <w:szCs w:val="24"/>
        </w:rPr>
        <w:t>t</w:t>
      </w:r>
      <w:r w:rsidR="00AF75E4" w:rsidRPr="00BE190F">
        <w:rPr>
          <w:rFonts w:ascii="Arial" w:hAnsi="Arial" w:cs="Arial"/>
          <w:sz w:val="24"/>
          <w:szCs w:val="24"/>
        </w:rPr>
        <w:t>ar militar, în particular.</w:t>
      </w:r>
    </w:p>
    <w:p w14:paraId="411A736C" w14:textId="77777777" w:rsidR="00AF75E4" w:rsidRPr="00BE190F" w:rsidRDefault="00AF75E4" w:rsidP="001163B6">
      <w:pPr>
        <w:tabs>
          <w:tab w:val="left" w:pos="851"/>
        </w:tabs>
        <w:spacing w:after="0"/>
        <w:ind w:firstLine="708"/>
        <w:jc w:val="both"/>
        <w:rPr>
          <w:rFonts w:ascii="Arial" w:hAnsi="Arial" w:cs="Arial"/>
          <w:sz w:val="24"/>
          <w:szCs w:val="24"/>
        </w:rPr>
      </w:pPr>
      <w:r w:rsidRPr="00BE190F">
        <w:rPr>
          <w:rFonts w:ascii="Arial" w:hAnsi="Arial" w:cs="Arial"/>
          <w:sz w:val="24"/>
          <w:szCs w:val="24"/>
        </w:rPr>
        <w:t>T</w:t>
      </w:r>
      <w:r w:rsidR="004C6870" w:rsidRPr="00BE190F">
        <w:rPr>
          <w:rFonts w:ascii="Arial" w:hAnsi="Arial" w:cs="Arial"/>
          <w:sz w:val="24"/>
          <w:szCs w:val="24"/>
        </w:rPr>
        <w:t>o</w:t>
      </w:r>
      <w:r w:rsidRPr="00BE190F">
        <w:rPr>
          <w:rFonts w:ascii="Arial" w:hAnsi="Arial" w:cs="Arial"/>
          <w:sz w:val="24"/>
          <w:szCs w:val="24"/>
        </w:rPr>
        <w:t xml:space="preserve">totdată, la promovarea prezentului proiect </w:t>
      </w:r>
      <w:r w:rsidR="004C6870" w:rsidRPr="00BE190F">
        <w:rPr>
          <w:rFonts w:ascii="Arial" w:hAnsi="Arial" w:cs="Arial"/>
          <w:sz w:val="24"/>
          <w:szCs w:val="24"/>
        </w:rPr>
        <w:t>a fost avută în vedere  și transpunerea în regulamentul de organ</w:t>
      </w:r>
      <w:r w:rsidR="001163B6" w:rsidRPr="00BE190F">
        <w:rPr>
          <w:rFonts w:ascii="Arial" w:hAnsi="Arial" w:cs="Arial"/>
          <w:sz w:val="24"/>
          <w:szCs w:val="24"/>
        </w:rPr>
        <w:t>iz</w:t>
      </w:r>
      <w:r w:rsidR="004C6870" w:rsidRPr="00BE190F">
        <w:rPr>
          <w:rFonts w:ascii="Arial" w:hAnsi="Arial" w:cs="Arial"/>
          <w:sz w:val="24"/>
          <w:szCs w:val="24"/>
        </w:rPr>
        <w:t>are și funcționare a SNPAP a decizie</w:t>
      </w:r>
      <w:r w:rsidR="001163B6" w:rsidRPr="00BE190F">
        <w:rPr>
          <w:rFonts w:ascii="Arial" w:hAnsi="Arial" w:cs="Arial"/>
          <w:sz w:val="24"/>
          <w:szCs w:val="24"/>
        </w:rPr>
        <w:t>i</w:t>
      </w:r>
      <w:r w:rsidR="004C6870" w:rsidRPr="00BE190F">
        <w:rPr>
          <w:rFonts w:ascii="Arial" w:hAnsi="Arial" w:cs="Arial"/>
          <w:sz w:val="24"/>
          <w:szCs w:val="24"/>
        </w:rPr>
        <w:t xml:space="preserve"> de desființare a secției de deținere care</w:t>
      </w:r>
      <w:r w:rsidR="000358AF" w:rsidRPr="00BE190F">
        <w:rPr>
          <w:rFonts w:ascii="Arial" w:hAnsi="Arial" w:cs="Arial"/>
          <w:sz w:val="24"/>
          <w:szCs w:val="24"/>
        </w:rPr>
        <w:t xml:space="preserve"> a</w:t>
      </w:r>
      <w:r w:rsidR="004C6870" w:rsidRPr="00BE190F">
        <w:rPr>
          <w:rFonts w:ascii="Arial" w:hAnsi="Arial" w:cs="Arial"/>
          <w:sz w:val="24"/>
          <w:szCs w:val="24"/>
        </w:rPr>
        <w:t xml:space="preserve"> funcționa</w:t>
      </w:r>
      <w:r w:rsidR="000358AF" w:rsidRPr="00BE190F">
        <w:rPr>
          <w:rFonts w:ascii="Arial" w:hAnsi="Arial" w:cs="Arial"/>
          <w:sz w:val="24"/>
          <w:szCs w:val="24"/>
        </w:rPr>
        <w:t>t</w:t>
      </w:r>
      <w:r w:rsidR="004C6870" w:rsidRPr="00BE190F">
        <w:rPr>
          <w:rFonts w:ascii="Arial" w:hAnsi="Arial" w:cs="Arial"/>
          <w:sz w:val="24"/>
          <w:szCs w:val="24"/>
        </w:rPr>
        <w:t xml:space="preserve"> până în septemb</w:t>
      </w:r>
      <w:r w:rsidR="000358AF" w:rsidRPr="00BE190F">
        <w:rPr>
          <w:rFonts w:ascii="Arial" w:hAnsi="Arial" w:cs="Arial"/>
          <w:sz w:val="24"/>
          <w:szCs w:val="24"/>
        </w:rPr>
        <w:t xml:space="preserve">rie </w:t>
      </w:r>
      <w:r w:rsidR="004C6870" w:rsidRPr="00BE190F">
        <w:rPr>
          <w:rFonts w:ascii="Arial" w:hAnsi="Arial" w:cs="Arial"/>
          <w:sz w:val="24"/>
          <w:szCs w:val="24"/>
        </w:rPr>
        <w:t>2020 în cadrul școlii, măsură cu impact import</w:t>
      </w:r>
      <w:r w:rsidR="001163B6" w:rsidRPr="00BE190F">
        <w:rPr>
          <w:rFonts w:ascii="Arial" w:hAnsi="Arial" w:cs="Arial"/>
          <w:sz w:val="24"/>
          <w:szCs w:val="24"/>
        </w:rPr>
        <w:t>a</w:t>
      </w:r>
      <w:r w:rsidR="004C6870" w:rsidRPr="00BE190F">
        <w:rPr>
          <w:rFonts w:ascii="Arial" w:hAnsi="Arial" w:cs="Arial"/>
          <w:sz w:val="24"/>
          <w:szCs w:val="24"/>
        </w:rPr>
        <w:t>nt asupra funcționării instituției</w:t>
      </w:r>
      <w:r w:rsidR="000358AF" w:rsidRPr="00BE190F">
        <w:rPr>
          <w:rFonts w:ascii="Arial" w:hAnsi="Arial" w:cs="Arial"/>
          <w:sz w:val="24"/>
          <w:szCs w:val="24"/>
        </w:rPr>
        <w:t>, a Se</w:t>
      </w:r>
      <w:r w:rsidR="00F202B8" w:rsidRPr="00BE190F">
        <w:rPr>
          <w:rFonts w:ascii="Arial" w:hAnsi="Arial" w:cs="Arial"/>
          <w:sz w:val="24"/>
          <w:szCs w:val="24"/>
        </w:rPr>
        <w:t>rviciului</w:t>
      </w:r>
      <w:r w:rsidR="000358AF" w:rsidRPr="00BE190F">
        <w:rPr>
          <w:rFonts w:ascii="Arial" w:hAnsi="Arial" w:cs="Arial"/>
          <w:sz w:val="24"/>
          <w:szCs w:val="24"/>
        </w:rPr>
        <w:t xml:space="preserve"> coordonare elevi, siguranță și acces</w:t>
      </w:r>
      <w:r w:rsidR="004C6870" w:rsidRPr="00BE190F">
        <w:rPr>
          <w:rFonts w:ascii="Arial" w:hAnsi="Arial" w:cs="Arial"/>
          <w:sz w:val="24"/>
          <w:szCs w:val="24"/>
        </w:rPr>
        <w:t xml:space="preserve"> și atribuțiilor specifice ale personalului, inclusiv ale directorului școlii.</w:t>
      </w:r>
    </w:p>
    <w:p w14:paraId="2ECAC00A" w14:textId="77777777" w:rsidR="005D130C" w:rsidRPr="00BE190F" w:rsidRDefault="004C6870" w:rsidP="001163B6">
      <w:pPr>
        <w:spacing w:after="0"/>
        <w:jc w:val="both"/>
        <w:rPr>
          <w:rFonts w:ascii="Arial" w:hAnsi="Arial" w:cs="Arial"/>
          <w:sz w:val="24"/>
          <w:szCs w:val="24"/>
        </w:rPr>
      </w:pPr>
      <w:r w:rsidRPr="00BE190F">
        <w:rPr>
          <w:rFonts w:ascii="Arial" w:hAnsi="Arial" w:cs="Arial"/>
          <w:sz w:val="24"/>
          <w:szCs w:val="24"/>
        </w:rPr>
        <w:tab/>
      </w:r>
      <w:r w:rsidR="005D130C" w:rsidRPr="00BE190F">
        <w:rPr>
          <w:rFonts w:ascii="Arial" w:hAnsi="Arial" w:cs="Arial"/>
          <w:sz w:val="24"/>
          <w:szCs w:val="24"/>
        </w:rPr>
        <w:t>Prin urmare, având în vedere amploarea modificărilor</w:t>
      </w:r>
      <w:r w:rsidR="00F17EB9" w:rsidRPr="00BE190F">
        <w:rPr>
          <w:rFonts w:ascii="Arial" w:hAnsi="Arial" w:cs="Arial"/>
          <w:sz w:val="24"/>
          <w:szCs w:val="24"/>
        </w:rPr>
        <w:t xml:space="preserve"> necesar a fi operate</w:t>
      </w:r>
      <w:r w:rsidR="005D130C" w:rsidRPr="00BE190F">
        <w:rPr>
          <w:rFonts w:ascii="Arial" w:hAnsi="Arial" w:cs="Arial"/>
          <w:sz w:val="24"/>
          <w:szCs w:val="24"/>
        </w:rPr>
        <w:t xml:space="preserve"> asupra Regulamentului de organizare și funcționare existent, considerăm oportună </w:t>
      </w:r>
      <w:r w:rsidR="007913F2" w:rsidRPr="00BE190F">
        <w:rPr>
          <w:rFonts w:ascii="Arial" w:hAnsi="Arial" w:cs="Arial"/>
          <w:sz w:val="24"/>
          <w:szCs w:val="24"/>
        </w:rPr>
        <w:t xml:space="preserve">emiterea unui nou act normativ în cadrul căruia să fie </w:t>
      </w:r>
      <w:r w:rsidR="005D130C" w:rsidRPr="00BE190F">
        <w:rPr>
          <w:rFonts w:ascii="Arial" w:hAnsi="Arial" w:cs="Arial"/>
          <w:sz w:val="24"/>
          <w:szCs w:val="24"/>
        </w:rPr>
        <w:t>intr</w:t>
      </w:r>
      <w:r w:rsidR="00EE7778" w:rsidRPr="00BE190F">
        <w:rPr>
          <w:rFonts w:ascii="Arial" w:hAnsi="Arial" w:cs="Arial"/>
          <w:sz w:val="24"/>
          <w:szCs w:val="24"/>
        </w:rPr>
        <w:t>o</w:t>
      </w:r>
      <w:r w:rsidR="005D130C" w:rsidRPr="00BE190F">
        <w:rPr>
          <w:rFonts w:ascii="Arial" w:hAnsi="Arial" w:cs="Arial"/>
          <w:sz w:val="24"/>
          <w:szCs w:val="24"/>
        </w:rPr>
        <w:t>du</w:t>
      </w:r>
      <w:r w:rsidR="007913F2" w:rsidRPr="00BE190F">
        <w:rPr>
          <w:rFonts w:ascii="Arial" w:hAnsi="Arial" w:cs="Arial"/>
          <w:sz w:val="24"/>
          <w:szCs w:val="24"/>
        </w:rPr>
        <w:t>se</w:t>
      </w:r>
      <w:r w:rsidR="005D130C" w:rsidRPr="00BE190F">
        <w:rPr>
          <w:rFonts w:ascii="Arial" w:hAnsi="Arial" w:cs="Arial"/>
          <w:sz w:val="24"/>
          <w:szCs w:val="24"/>
        </w:rPr>
        <w:t xml:space="preserve"> aspecte cu caracter de noutate, </w:t>
      </w:r>
      <w:r w:rsidR="007913F2" w:rsidRPr="00BE190F">
        <w:rPr>
          <w:rFonts w:ascii="Arial" w:hAnsi="Arial" w:cs="Arial"/>
          <w:sz w:val="24"/>
          <w:szCs w:val="24"/>
        </w:rPr>
        <w:t>prin intermediul cărora să fie alin</w:t>
      </w:r>
      <w:r w:rsidR="00EE7778" w:rsidRPr="00BE190F">
        <w:rPr>
          <w:rFonts w:ascii="Arial" w:hAnsi="Arial" w:cs="Arial"/>
          <w:sz w:val="24"/>
          <w:szCs w:val="24"/>
        </w:rPr>
        <w:t>i</w:t>
      </w:r>
      <w:r w:rsidR="007913F2" w:rsidRPr="00BE190F">
        <w:rPr>
          <w:rFonts w:ascii="Arial" w:hAnsi="Arial" w:cs="Arial"/>
          <w:sz w:val="24"/>
          <w:szCs w:val="24"/>
        </w:rPr>
        <w:t>ate toate componentele organ</w:t>
      </w:r>
      <w:r w:rsidR="00EE7778" w:rsidRPr="00BE190F">
        <w:rPr>
          <w:rFonts w:ascii="Arial" w:hAnsi="Arial" w:cs="Arial"/>
          <w:sz w:val="24"/>
          <w:szCs w:val="24"/>
        </w:rPr>
        <w:t>iz</w:t>
      </w:r>
      <w:r w:rsidR="007913F2" w:rsidRPr="00BE190F">
        <w:rPr>
          <w:rFonts w:ascii="Arial" w:hAnsi="Arial" w:cs="Arial"/>
          <w:sz w:val="24"/>
          <w:szCs w:val="24"/>
        </w:rPr>
        <w:t xml:space="preserve">atorice și funcționale ale instituției cu ale celorlalte </w:t>
      </w:r>
      <w:r w:rsidR="005D130C" w:rsidRPr="00BE190F">
        <w:rPr>
          <w:rFonts w:ascii="Arial" w:hAnsi="Arial" w:cs="Arial"/>
          <w:sz w:val="24"/>
          <w:szCs w:val="24"/>
        </w:rPr>
        <w:t>instituții de învățământ preuniversi</w:t>
      </w:r>
      <w:r w:rsidR="00F11821" w:rsidRPr="00BE190F">
        <w:rPr>
          <w:rFonts w:ascii="Arial" w:hAnsi="Arial" w:cs="Arial"/>
          <w:sz w:val="24"/>
          <w:szCs w:val="24"/>
        </w:rPr>
        <w:t>tar militar</w:t>
      </w:r>
      <w:r w:rsidR="00EE7778" w:rsidRPr="00BE190F">
        <w:rPr>
          <w:rFonts w:ascii="Arial" w:hAnsi="Arial" w:cs="Arial"/>
          <w:sz w:val="24"/>
          <w:szCs w:val="24"/>
        </w:rPr>
        <w:t xml:space="preserve"> din România</w:t>
      </w:r>
      <w:r w:rsidR="005D130C" w:rsidRPr="00BE190F">
        <w:rPr>
          <w:rFonts w:ascii="Arial" w:hAnsi="Arial" w:cs="Arial"/>
          <w:sz w:val="24"/>
          <w:szCs w:val="24"/>
        </w:rPr>
        <w:t xml:space="preserve">, </w:t>
      </w:r>
      <w:r w:rsidR="00D93EB7" w:rsidRPr="00BE190F">
        <w:rPr>
          <w:rFonts w:ascii="Arial" w:hAnsi="Arial" w:cs="Arial"/>
          <w:sz w:val="24"/>
          <w:szCs w:val="24"/>
        </w:rPr>
        <w:t xml:space="preserve">cu raportare la prevederile art.1 alin. (2)-(3) din </w:t>
      </w:r>
      <w:r w:rsidR="00D93EB7" w:rsidRPr="00BE190F">
        <w:rPr>
          <w:rFonts w:ascii="Arial" w:hAnsi="Arial" w:cs="Arial"/>
          <w:i/>
          <w:sz w:val="24"/>
          <w:szCs w:val="24"/>
        </w:rPr>
        <w:t>Regulam</w:t>
      </w:r>
      <w:r w:rsidR="00EE7778" w:rsidRPr="00BE190F">
        <w:rPr>
          <w:rFonts w:ascii="Arial" w:hAnsi="Arial" w:cs="Arial"/>
          <w:i/>
          <w:sz w:val="24"/>
          <w:szCs w:val="24"/>
        </w:rPr>
        <w:t>e</w:t>
      </w:r>
      <w:r w:rsidR="00D93EB7" w:rsidRPr="00BE190F">
        <w:rPr>
          <w:rFonts w:ascii="Arial" w:hAnsi="Arial" w:cs="Arial"/>
          <w:i/>
          <w:sz w:val="24"/>
          <w:szCs w:val="24"/>
        </w:rPr>
        <w:t>ntul-cadru de organizare și funcționare a unităților de învățământ preuniversitar, a</w:t>
      </w:r>
      <w:r w:rsidR="00F11821" w:rsidRPr="00BE190F">
        <w:rPr>
          <w:rFonts w:ascii="Arial" w:hAnsi="Arial" w:cs="Arial"/>
          <w:i/>
          <w:sz w:val="24"/>
          <w:szCs w:val="24"/>
        </w:rPr>
        <w:t>pro</w:t>
      </w:r>
      <w:r w:rsidR="00D93EB7" w:rsidRPr="00BE190F">
        <w:rPr>
          <w:rFonts w:ascii="Arial" w:hAnsi="Arial" w:cs="Arial"/>
          <w:i/>
          <w:sz w:val="24"/>
          <w:szCs w:val="24"/>
        </w:rPr>
        <w:t>bat prin Ordinul ministrului educației și cercetării cu nr.5447/31.08.2020</w:t>
      </w:r>
      <w:r w:rsidR="005D130C" w:rsidRPr="00BE190F">
        <w:rPr>
          <w:rFonts w:ascii="Arial" w:hAnsi="Arial" w:cs="Arial"/>
          <w:sz w:val="24"/>
          <w:szCs w:val="24"/>
        </w:rPr>
        <w:t xml:space="preserve">.  </w:t>
      </w:r>
    </w:p>
    <w:p w14:paraId="33361640" w14:textId="77777777" w:rsidR="008717A1" w:rsidRPr="00BE190F" w:rsidRDefault="005D130C" w:rsidP="001163B6">
      <w:pPr>
        <w:spacing w:after="0"/>
        <w:jc w:val="both"/>
        <w:rPr>
          <w:rFonts w:ascii="Arial" w:hAnsi="Arial" w:cs="Arial"/>
          <w:sz w:val="24"/>
          <w:szCs w:val="24"/>
        </w:rPr>
      </w:pPr>
      <w:r w:rsidRPr="00BE190F">
        <w:rPr>
          <w:rFonts w:ascii="Arial" w:hAnsi="Arial" w:cs="Arial"/>
          <w:sz w:val="24"/>
          <w:szCs w:val="24"/>
        </w:rPr>
        <w:tab/>
      </w:r>
      <w:r w:rsidR="004C6870" w:rsidRPr="00BE190F">
        <w:rPr>
          <w:rFonts w:ascii="Arial" w:hAnsi="Arial" w:cs="Arial"/>
          <w:sz w:val="24"/>
          <w:szCs w:val="24"/>
        </w:rPr>
        <w:t xml:space="preserve">Astfel că, prin </w:t>
      </w:r>
      <w:r w:rsidR="001163B6" w:rsidRPr="00BE190F">
        <w:rPr>
          <w:rFonts w:ascii="Arial" w:hAnsi="Arial" w:cs="Arial"/>
          <w:sz w:val="24"/>
          <w:szCs w:val="24"/>
        </w:rPr>
        <w:t>prezentul proiect</w:t>
      </w:r>
      <w:r w:rsidR="004C6870" w:rsidRPr="00BE190F">
        <w:rPr>
          <w:rFonts w:ascii="Arial" w:hAnsi="Arial" w:cs="Arial"/>
          <w:sz w:val="24"/>
          <w:szCs w:val="24"/>
        </w:rPr>
        <w:t xml:space="preserve"> </w:t>
      </w:r>
      <w:r w:rsidR="001163B6" w:rsidRPr="00BE190F">
        <w:rPr>
          <w:rFonts w:ascii="Arial" w:hAnsi="Arial" w:cs="Arial"/>
          <w:sz w:val="24"/>
          <w:szCs w:val="24"/>
        </w:rPr>
        <w:t>al</w:t>
      </w:r>
      <w:r w:rsidR="004C6870" w:rsidRPr="00BE190F">
        <w:rPr>
          <w:rFonts w:ascii="Arial" w:hAnsi="Arial" w:cs="Arial"/>
          <w:sz w:val="24"/>
          <w:szCs w:val="24"/>
        </w:rPr>
        <w:t xml:space="preserve"> Regulament</w:t>
      </w:r>
      <w:r w:rsidR="001163B6" w:rsidRPr="00BE190F">
        <w:rPr>
          <w:rFonts w:ascii="Arial" w:hAnsi="Arial" w:cs="Arial"/>
          <w:sz w:val="24"/>
          <w:szCs w:val="24"/>
        </w:rPr>
        <w:t>ului</w:t>
      </w:r>
      <w:r w:rsidR="004C6870" w:rsidRPr="00BE190F">
        <w:rPr>
          <w:rFonts w:ascii="Arial" w:hAnsi="Arial" w:cs="Arial"/>
          <w:sz w:val="24"/>
          <w:szCs w:val="24"/>
        </w:rPr>
        <w:t xml:space="preserve"> de organizare şi funcţionare a Şcolii Naţionale de Pregătire a Agenţilor de Penitenciare Târgu Ocna propus</w:t>
      </w:r>
      <w:r w:rsidR="001163B6" w:rsidRPr="00BE190F">
        <w:rPr>
          <w:rFonts w:ascii="Arial" w:hAnsi="Arial" w:cs="Arial"/>
          <w:sz w:val="24"/>
          <w:szCs w:val="24"/>
        </w:rPr>
        <w:t>,</w:t>
      </w:r>
      <w:r w:rsidR="004C6870" w:rsidRPr="00BE190F">
        <w:rPr>
          <w:rFonts w:ascii="Arial" w:hAnsi="Arial" w:cs="Arial"/>
          <w:sz w:val="24"/>
          <w:szCs w:val="24"/>
        </w:rPr>
        <w:t xml:space="preserve"> </w:t>
      </w:r>
      <w:r w:rsidR="001163B6" w:rsidRPr="00BE190F">
        <w:rPr>
          <w:rFonts w:ascii="Arial" w:hAnsi="Arial" w:cs="Arial"/>
          <w:sz w:val="24"/>
          <w:szCs w:val="24"/>
        </w:rPr>
        <w:t xml:space="preserve">au fost avute în vedere </w:t>
      </w:r>
      <w:r w:rsidR="004C6870" w:rsidRPr="00BE190F">
        <w:rPr>
          <w:rFonts w:ascii="Arial" w:hAnsi="Arial" w:cs="Arial"/>
          <w:sz w:val="24"/>
          <w:szCs w:val="24"/>
        </w:rPr>
        <w:t xml:space="preserve">următoarele </w:t>
      </w:r>
      <w:r w:rsidR="004C6870" w:rsidRPr="00BE190F">
        <w:rPr>
          <w:rFonts w:ascii="Arial" w:hAnsi="Arial" w:cs="Arial"/>
          <w:b/>
          <w:sz w:val="24"/>
          <w:szCs w:val="24"/>
        </w:rPr>
        <w:t>aspecte cu caracter de noutate</w:t>
      </w:r>
      <w:r w:rsidR="004C6870" w:rsidRPr="00BE190F">
        <w:rPr>
          <w:rFonts w:ascii="Arial" w:hAnsi="Arial" w:cs="Arial"/>
          <w:sz w:val="24"/>
          <w:szCs w:val="24"/>
        </w:rPr>
        <w:t>:</w:t>
      </w:r>
    </w:p>
    <w:p w14:paraId="3D006E31" w14:textId="1F588669" w:rsidR="001163B6" w:rsidRPr="00BE190F" w:rsidRDefault="004C6870" w:rsidP="001163B6">
      <w:pPr>
        <w:pStyle w:val="NoSpacing"/>
        <w:spacing w:line="276" w:lineRule="auto"/>
        <w:ind w:firstLine="851"/>
        <w:jc w:val="both"/>
        <w:rPr>
          <w:rFonts w:ascii="Arial" w:hAnsi="Arial" w:cs="Arial"/>
          <w:sz w:val="24"/>
          <w:szCs w:val="24"/>
          <w:lang w:val="ro-RO"/>
        </w:rPr>
      </w:pPr>
      <w:r w:rsidRPr="00BE190F">
        <w:rPr>
          <w:rFonts w:ascii="Arial" w:hAnsi="Arial" w:cs="Arial"/>
          <w:sz w:val="24"/>
          <w:szCs w:val="24"/>
        </w:rPr>
        <w:t>a) transpunerea în reglemen</w:t>
      </w:r>
      <w:r w:rsidR="006378FB" w:rsidRPr="00BE190F">
        <w:rPr>
          <w:rFonts w:ascii="Arial" w:hAnsi="Arial" w:cs="Arial"/>
          <w:sz w:val="24"/>
          <w:szCs w:val="24"/>
        </w:rPr>
        <w:t>t</w:t>
      </w:r>
      <w:r w:rsidRPr="00BE190F">
        <w:rPr>
          <w:rFonts w:ascii="Arial" w:hAnsi="Arial" w:cs="Arial"/>
          <w:sz w:val="24"/>
          <w:szCs w:val="24"/>
        </w:rPr>
        <w:t xml:space="preserve">area proprie a prevederilor </w:t>
      </w:r>
      <w:r w:rsidRPr="00BE190F">
        <w:rPr>
          <w:rFonts w:ascii="Arial" w:hAnsi="Arial" w:cs="Arial"/>
          <w:sz w:val="24"/>
          <w:szCs w:val="24"/>
          <w:lang w:val="ro-RO"/>
        </w:rPr>
        <w:t>Regulament</w:t>
      </w:r>
      <w:r w:rsidR="00907320" w:rsidRPr="00BE190F">
        <w:rPr>
          <w:rFonts w:ascii="Arial" w:hAnsi="Arial" w:cs="Arial"/>
          <w:sz w:val="24"/>
          <w:szCs w:val="24"/>
          <w:lang w:val="ro-RO"/>
        </w:rPr>
        <w:t>ului</w:t>
      </w:r>
      <w:r w:rsidRPr="00BE190F">
        <w:rPr>
          <w:rFonts w:ascii="Arial" w:hAnsi="Arial" w:cs="Arial"/>
          <w:sz w:val="24"/>
          <w:szCs w:val="24"/>
          <w:lang w:val="ro-RO"/>
        </w:rPr>
        <w:t xml:space="preserve">-cadru de organizare şi funcţionare a unităţilor de învăţământ preuniversitar, aprobat prin Ordinul </w:t>
      </w:r>
      <w:r w:rsidRPr="00BE190F">
        <w:rPr>
          <w:rFonts w:ascii="Arial" w:hAnsi="Arial" w:cs="Arial"/>
          <w:bCs/>
          <w:sz w:val="24"/>
          <w:szCs w:val="24"/>
          <w:lang w:val="ro-RO"/>
        </w:rPr>
        <w:t>ministrului educaţiei şi cercetării</w:t>
      </w:r>
      <w:r w:rsidRPr="00BE190F">
        <w:rPr>
          <w:rFonts w:ascii="Arial" w:hAnsi="Arial" w:cs="Arial"/>
          <w:sz w:val="24"/>
          <w:szCs w:val="24"/>
          <w:lang w:val="ro-RO"/>
        </w:rPr>
        <w:t>  nr. 5447/2020 din 31.08.2020</w:t>
      </w:r>
      <w:r w:rsidR="00F17EB9" w:rsidRPr="00BE190F">
        <w:rPr>
          <w:rFonts w:ascii="Arial" w:hAnsi="Arial" w:cs="Arial"/>
          <w:sz w:val="24"/>
          <w:szCs w:val="24"/>
          <w:lang w:val="ro-RO"/>
        </w:rPr>
        <w:t>;</w:t>
      </w:r>
    </w:p>
    <w:p w14:paraId="54901894" w14:textId="39C0BBA2" w:rsidR="004C6870" w:rsidRPr="00BE190F" w:rsidRDefault="001163B6" w:rsidP="001163B6">
      <w:pPr>
        <w:pStyle w:val="NoSpacing"/>
        <w:spacing w:line="276" w:lineRule="auto"/>
        <w:ind w:firstLine="851"/>
        <w:jc w:val="both"/>
        <w:rPr>
          <w:rFonts w:ascii="Arial" w:hAnsi="Arial" w:cs="Arial"/>
          <w:sz w:val="24"/>
          <w:szCs w:val="24"/>
          <w:lang w:val="ro-RO"/>
        </w:rPr>
      </w:pPr>
      <w:r w:rsidRPr="00BE190F">
        <w:rPr>
          <w:rFonts w:ascii="Arial" w:hAnsi="Arial" w:cs="Arial"/>
          <w:sz w:val="24"/>
          <w:szCs w:val="24"/>
          <w:lang w:val="ro-RO"/>
        </w:rPr>
        <w:t xml:space="preserve">b) transpunerea </w:t>
      </w:r>
      <w:r w:rsidR="006378FB" w:rsidRPr="00BE190F">
        <w:rPr>
          <w:rFonts w:ascii="Arial" w:hAnsi="Arial" w:cs="Arial"/>
          <w:sz w:val="24"/>
          <w:szCs w:val="24"/>
          <w:lang w:val="ro-RO"/>
        </w:rPr>
        <w:t xml:space="preserve">în regulamentul propriu </w:t>
      </w:r>
      <w:r w:rsidRPr="00BE190F">
        <w:rPr>
          <w:rFonts w:ascii="Arial" w:hAnsi="Arial" w:cs="Arial"/>
          <w:sz w:val="24"/>
          <w:szCs w:val="24"/>
          <w:lang w:val="ro-RO"/>
        </w:rPr>
        <w:t xml:space="preserve">a </w:t>
      </w:r>
      <w:r w:rsidR="00551BD4" w:rsidRPr="00BE190F">
        <w:rPr>
          <w:rFonts w:ascii="Arial" w:hAnsi="Arial" w:cs="Arial"/>
          <w:sz w:val="24"/>
          <w:szCs w:val="24"/>
          <w:lang w:val="ro-RO"/>
        </w:rPr>
        <w:t>reglementărilor privind organ</w:t>
      </w:r>
      <w:r w:rsidR="006378FB" w:rsidRPr="00BE190F">
        <w:rPr>
          <w:rFonts w:ascii="Arial" w:hAnsi="Arial" w:cs="Arial"/>
          <w:sz w:val="24"/>
          <w:szCs w:val="24"/>
          <w:lang w:val="ro-RO"/>
        </w:rPr>
        <w:t>iz</w:t>
      </w:r>
      <w:r w:rsidR="00551BD4" w:rsidRPr="00BE190F">
        <w:rPr>
          <w:rFonts w:ascii="Arial" w:hAnsi="Arial" w:cs="Arial"/>
          <w:sz w:val="24"/>
          <w:szCs w:val="24"/>
          <w:lang w:val="ro-RO"/>
        </w:rPr>
        <w:t>area, desfășurarea și finalizarea procesului de școlarizare a elevilor</w:t>
      </w:r>
      <w:r w:rsidR="00AE6FAF" w:rsidRPr="00BE190F">
        <w:rPr>
          <w:rFonts w:ascii="Arial" w:hAnsi="Arial" w:cs="Arial"/>
          <w:sz w:val="24"/>
          <w:szCs w:val="24"/>
          <w:lang w:val="ro-RO"/>
        </w:rPr>
        <w:t xml:space="preserve">, </w:t>
      </w:r>
      <w:r w:rsidR="00F7006E" w:rsidRPr="00BE190F">
        <w:rPr>
          <w:rFonts w:ascii="Arial" w:hAnsi="Arial" w:cs="Arial"/>
          <w:sz w:val="24"/>
          <w:szCs w:val="24"/>
          <w:lang w:val="ro-RO"/>
        </w:rPr>
        <w:t xml:space="preserve">reglementate în prezent </w:t>
      </w:r>
      <w:r w:rsidR="00F7006E" w:rsidRPr="00BE190F">
        <w:rPr>
          <w:rFonts w:ascii="Arial" w:hAnsi="Arial" w:cs="Arial"/>
          <w:sz w:val="24"/>
          <w:szCs w:val="24"/>
          <w:lang w:val="ro-RO"/>
        </w:rPr>
        <w:lastRenderedPageBreak/>
        <w:t xml:space="preserve">prin </w:t>
      </w:r>
      <w:r w:rsidR="00AE6FAF" w:rsidRPr="00BE190F">
        <w:rPr>
          <w:rFonts w:ascii="Arial" w:hAnsi="Arial" w:cs="Arial"/>
          <w:sz w:val="24"/>
          <w:szCs w:val="24"/>
          <w:lang w:val="ro-RO"/>
        </w:rPr>
        <w:t>S</w:t>
      </w:r>
      <w:r w:rsidRPr="00BE190F">
        <w:rPr>
          <w:rFonts w:ascii="Arial" w:hAnsi="Arial" w:cs="Arial"/>
          <w:sz w:val="24"/>
          <w:szCs w:val="24"/>
          <w:lang w:val="ro-RO"/>
        </w:rPr>
        <w:t>t</w:t>
      </w:r>
      <w:r w:rsidR="00DD2CA2" w:rsidRPr="00BE190F">
        <w:rPr>
          <w:rFonts w:ascii="Arial" w:hAnsi="Arial" w:cs="Arial"/>
          <w:sz w:val="24"/>
          <w:szCs w:val="24"/>
          <w:lang w:val="ro-RO"/>
        </w:rPr>
        <w:t xml:space="preserve">atutul elevului aprobat prin </w:t>
      </w:r>
      <w:r w:rsidRPr="00BE190F">
        <w:rPr>
          <w:rFonts w:ascii="Arial" w:hAnsi="Arial" w:cs="Arial"/>
          <w:sz w:val="24"/>
          <w:szCs w:val="24"/>
          <w:lang w:val="ro-RO"/>
        </w:rPr>
        <w:t xml:space="preserve">Ordinul ministrului educației naționale și cercetării științifice cu nr. 4742/10.08.2016 </w:t>
      </w:r>
      <w:r w:rsidR="009C12CF" w:rsidRPr="00BE190F">
        <w:rPr>
          <w:rFonts w:ascii="Arial" w:hAnsi="Arial" w:cs="Arial"/>
          <w:sz w:val="24"/>
          <w:szCs w:val="24"/>
          <w:lang w:val="ro-RO"/>
        </w:rPr>
        <w:t xml:space="preserve">și Titlul VII din </w:t>
      </w:r>
      <w:r w:rsidR="009C12CF" w:rsidRPr="00BE190F">
        <w:rPr>
          <w:rFonts w:ascii="Arial" w:hAnsi="Arial" w:cs="Arial"/>
          <w:sz w:val="24"/>
          <w:szCs w:val="24"/>
        </w:rPr>
        <w:t>Regulam</w:t>
      </w:r>
      <w:r w:rsidR="006378FB" w:rsidRPr="00BE190F">
        <w:rPr>
          <w:rFonts w:ascii="Arial" w:hAnsi="Arial" w:cs="Arial"/>
          <w:sz w:val="24"/>
          <w:szCs w:val="24"/>
        </w:rPr>
        <w:t>e</w:t>
      </w:r>
      <w:r w:rsidR="009C12CF" w:rsidRPr="00BE190F">
        <w:rPr>
          <w:rFonts w:ascii="Arial" w:hAnsi="Arial" w:cs="Arial"/>
          <w:sz w:val="24"/>
          <w:szCs w:val="24"/>
        </w:rPr>
        <w:t>ntul-cadru de organizare și funcționare a unităților de învățământ preuniversitar, aprobat prin Ordinul ministrului educației și cercetării cu nr.5447/31.08.2020</w:t>
      </w:r>
      <w:r w:rsidR="009C12CF" w:rsidRPr="00BE190F">
        <w:rPr>
          <w:rFonts w:ascii="Arial" w:hAnsi="Arial" w:cs="Arial"/>
          <w:sz w:val="24"/>
          <w:szCs w:val="24"/>
          <w:lang w:val="ro-RO"/>
        </w:rPr>
        <w:t xml:space="preserve"> </w:t>
      </w:r>
      <w:r w:rsidRPr="00BE190F">
        <w:rPr>
          <w:rFonts w:ascii="Arial" w:hAnsi="Arial" w:cs="Arial"/>
          <w:sz w:val="24"/>
          <w:szCs w:val="24"/>
          <w:lang w:val="ro-RO"/>
        </w:rPr>
        <w:t>(</w:t>
      </w:r>
      <w:r w:rsidR="006378FB" w:rsidRPr="00BE190F">
        <w:rPr>
          <w:rFonts w:ascii="Arial" w:hAnsi="Arial" w:cs="Arial"/>
          <w:sz w:val="24"/>
          <w:szCs w:val="24"/>
          <w:lang w:val="ro-RO"/>
        </w:rPr>
        <w:t>în aplicarea</w:t>
      </w:r>
      <w:r w:rsidRPr="00BE190F">
        <w:rPr>
          <w:rFonts w:ascii="Arial" w:hAnsi="Arial" w:cs="Arial"/>
          <w:sz w:val="24"/>
          <w:szCs w:val="24"/>
          <w:lang w:val="ro-RO"/>
        </w:rPr>
        <w:t xml:space="preserve"> art. 41 din Legea</w:t>
      </w:r>
      <w:r w:rsidR="00F17EB9" w:rsidRPr="00BE190F">
        <w:rPr>
          <w:rFonts w:ascii="Arial" w:hAnsi="Arial" w:cs="Arial"/>
          <w:sz w:val="24"/>
          <w:szCs w:val="24"/>
          <w:lang w:val="ro-RO"/>
        </w:rPr>
        <w:t xml:space="preserve"> </w:t>
      </w:r>
      <w:r w:rsidRPr="00BE190F">
        <w:rPr>
          <w:rFonts w:ascii="Arial" w:hAnsi="Arial" w:cs="Arial"/>
          <w:sz w:val="24"/>
          <w:szCs w:val="24"/>
          <w:lang w:val="ro-RO"/>
        </w:rPr>
        <w:t>nr.1/2011 – legea educație naționale și corelarea cu regula</w:t>
      </w:r>
      <w:r w:rsidR="00AE6FAF" w:rsidRPr="00BE190F">
        <w:rPr>
          <w:rFonts w:ascii="Arial" w:hAnsi="Arial" w:cs="Arial"/>
          <w:sz w:val="24"/>
          <w:szCs w:val="24"/>
          <w:lang w:val="ro-RO"/>
        </w:rPr>
        <w:t>mentul cadru</w:t>
      </w:r>
      <w:r w:rsidRPr="00BE190F">
        <w:rPr>
          <w:rFonts w:ascii="Arial" w:hAnsi="Arial" w:cs="Arial"/>
          <w:sz w:val="24"/>
          <w:szCs w:val="24"/>
          <w:lang w:val="ro-RO"/>
        </w:rPr>
        <w:t xml:space="preserve"> de organ</w:t>
      </w:r>
      <w:r w:rsidR="006378FB" w:rsidRPr="00BE190F">
        <w:rPr>
          <w:rFonts w:ascii="Arial" w:hAnsi="Arial" w:cs="Arial"/>
          <w:sz w:val="24"/>
          <w:szCs w:val="24"/>
          <w:lang w:val="ro-RO"/>
        </w:rPr>
        <w:t>iz</w:t>
      </w:r>
      <w:r w:rsidRPr="00BE190F">
        <w:rPr>
          <w:rFonts w:ascii="Arial" w:hAnsi="Arial" w:cs="Arial"/>
          <w:sz w:val="24"/>
          <w:szCs w:val="24"/>
          <w:lang w:val="ro-RO"/>
        </w:rPr>
        <w:t xml:space="preserve">are și funcționare a instituțiilor de învățământ </w:t>
      </w:r>
      <w:r w:rsidR="00AE6FAF" w:rsidRPr="00BE190F">
        <w:rPr>
          <w:rFonts w:ascii="Arial" w:hAnsi="Arial" w:cs="Arial"/>
          <w:sz w:val="24"/>
          <w:szCs w:val="24"/>
          <w:lang w:val="ro-RO"/>
        </w:rPr>
        <w:t xml:space="preserve">militar </w:t>
      </w:r>
      <w:r w:rsidR="009C12CF" w:rsidRPr="00BE190F">
        <w:rPr>
          <w:rFonts w:ascii="Arial" w:hAnsi="Arial" w:cs="Arial"/>
          <w:sz w:val="24"/>
          <w:szCs w:val="24"/>
          <w:lang w:val="ro-RO"/>
        </w:rPr>
        <w:t xml:space="preserve">preuniversitar </w:t>
      </w:r>
      <w:r w:rsidRPr="00BE190F">
        <w:rPr>
          <w:rFonts w:ascii="Arial" w:hAnsi="Arial" w:cs="Arial"/>
          <w:sz w:val="24"/>
          <w:szCs w:val="24"/>
          <w:lang w:val="ro-RO"/>
        </w:rPr>
        <w:t>din subordinea MAI)</w:t>
      </w:r>
      <w:r w:rsidR="004C6870" w:rsidRPr="00BE190F">
        <w:rPr>
          <w:rFonts w:ascii="Arial" w:hAnsi="Arial" w:cs="Arial"/>
          <w:sz w:val="24"/>
          <w:szCs w:val="24"/>
          <w:lang w:val="ro-RO"/>
        </w:rPr>
        <w:t>;</w:t>
      </w:r>
    </w:p>
    <w:p w14:paraId="370BCA3F" w14:textId="77777777" w:rsidR="004C6870" w:rsidRPr="00BE190F" w:rsidRDefault="004C6870" w:rsidP="001163B6">
      <w:pPr>
        <w:pStyle w:val="NoSpacing"/>
        <w:spacing w:line="276" w:lineRule="auto"/>
        <w:ind w:firstLine="851"/>
        <w:jc w:val="both"/>
        <w:rPr>
          <w:rFonts w:ascii="Arial" w:hAnsi="Arial" w:cs="Arial"/>
          <w:sz w:val="24"/>
          <w:szCs w:val="24"/>
          <w:lang w:val="ro-RO"/>
        </w:rPr>
      </w:pPr>
      <w:r w:rsidRPr="00BE190F">
        <w:rPr>
          <w:rFonts w:ascii="Arial" w:hAnsi="Arial" w:cs="Arial"/>
          <w:sz w:val="24"/>
          <w:szCs w:val="24"/>
          <w:lang w:val="ro-RO"/>
        </w:rPr>
        <w:t>b) int</w:t>
      </w:r>
      <w:r w:rsidR="00F17EB9" w:rsidRPr="00BE190F">
        <w:rPr>
          <w:rFonts w:ascii="Arial" w:hAnsi="Arial" w:cs="Arial"/>
          <w:sz w:val="24"/>
          <w:szCs w:val="24"/>
          <w:lang w:val="ro-RO"/>
        </w:rPr>
        <w:t>r</w:t>
      </w:r>
      <w:r w:rsidRPr="00BE190F">
        <w:rPr>
          <w:rFonts w:ascii="Arial" w:hAnsi="Arial" w:cs="Arial"/>
          <w:sz w:val="24"/>
          <w:szCs w:val="24"/>
          <w:lang w:val="ro-RO"/>
        </w:rPr>
        <w:t xml:space="preserve">oducerea </w:t>
      </w:r>
      <w:r w:rsidR="00F202B8" w:rsidRPr="00BE190F">
        <w:rPr>
          <w:rFonts w:ascii="Arial" w:hAnsi="Arial" w:cs="Arial"/>
          <w:sz w:val="24"/>
          <w:szCs w:val="24"/>
          <w:lang w:val="ro-RO"/>
        </w:rPr>
        <w:t xml:space="preserve">expresă </w:t>
      </w:r>
      <w:r w:rsidR="00F17EB9" w:rsidRPr="00BE190F">
        <w:rPr>
          <w:rFonts w:ascii="Arial" w:hAnsi="Arial" w:cs="Arial"/>
          <w:sz w:val="24"/>
          <w:szCs w:val="24"/>
          <w:lang w:val="ro-RO"/>
        </w:rPr>
        <w:t xml:space="preserve">a </w:t>
      </w:r>
      <w:r w:rsidRPr="00BE190F">
        <w:rPr>
          <w:rFonts w:ascii="Arial" w:hAnsi="Arial" w:cs="Arial"/>
          <w:sz w:val="24"/>
          <w:szCs w:val="24"/>
          <w:lang w:val="ro-RO"/>
        </w:rPr>
        <w:t>reglement</w:t>
      </w:r>
      <w:r w:rsidR="00551BD4" w:rsidRPr="00BE190F">
        <w:rPr>
          <w:rFonts w:ascii="Arial" w:hAnsi="Arial" w:cs="Arial"/>
          <w:sz w:val="24"/>
          <w:szCs w:val="24"/>
          <w:lang w:val="ro-RO"/>
        </w:rPr>
        <w:t xml:space="preserve">ărilor specifice </w:t>
      </w:r>
      <w:r w:rsidRPr="00BE190F">
        <w:rPr>
          <w:rFonts w:ascii="Arial" w:hAnsi="Arial" w:cs="Arial"/>
          <w:sz w:val="24"/>
          <w:szCs w:val="24"/>
          <w:lang w:val="ro-RO"/>
        </w:rPr>
        <w:t xml:space="preserve">privind </w:t>
      </w:r>
      <w:r w:rsidR="00EC38EF" w:rsidRPr="00BE190F">
        <w:rPr>
          <w:rFonts w:ascii="Arial" w:hAnsi="Arial" w:cs="Arial"/>
          <w:sz w:val="24"/>
          <w:szCs w:val="24"/>
          <w:lang w:val="ro-RO"/>
        </w:rPr>
        <w:t xml:space="preserve">îndeplinirea stagiului militar de către elevi în timpul </w:t>
      </w:r>
      <w:r w:rsidRPr="00BE190F">
        <w:rPr>
          <w:rFonts w:ascii="Arial" w:hAnsi="Arial" w:cs="Arial"/>
          <w:sz w:val="24"/>
          <w:szCs w:val="24"/>
          <w:lang w:val="ro-RO"/>
        </w:rPr>
        <w:t>școlarizării, conform art. 3</w:t>
      </w:r>
      <w:r w:rsidR="00F17EB9" w:rsidRPr="00BE190F">
        <w:rPr>
          <w:rFonts w:ascii="Arial" w:hAnsi="Arial" w:cs="Arial"/>
          <w:sz w:val="24"/>
          <w:szCs w:val="24"/>
          <w:lang w:val="ro-RO"/>
        </w:rPr>
        <w:t xml:space="preserve"> </w:t>
      </w:r>
      <w:r w:rsidRPr="00BE190F">
        <w:rPr>
          <w:rFonts w:ascii="Arial" w:hAnsi="Arial" w:cs="Arial"/>
          <w:sz w:val="24"/>
          <w:szCs w:val="24"/>
          <w:lang w:val="ro-RO"/>
        </w:rPr>
        <w:t>alin. (3) lit. c)</w:t>
      </w:r>
      <w:r w:rsidR="00176690" w:rsidRPr="00BE190F">
        <w:rPr>
          <w:rFonts w:ascii="Arial" w:hAnsi="Arial" w:cs="Arial"/>
          <w:sz w:val="24"/>
          <w:szCs w:val="24"/>
          <w:lang w:val="ro-RO"/>
        </w:rPr>
        <w:t xml:space="preserve">, </w:t>
      </w:r>
      <w:r w:rsidR="001D5992" w:rsidRPr="00BE190F">
        <w:rPr>
          <w:rFonts w:ascii="Arial" w:hAnsi="Arial" w:cs="Arial"/>
          <w:sz w:val="24"/>
          <w:szCs w:val="24"/>
          <w:lang w:val="ro-RO"/>
        </w:rPr>
        <w:t xml:space="preserve">art. 9, </w:t>
      </w:r>
      <w:r w:rsidR="00176690" w:rsidRPr="00BE190F">
        <w:rPr>
          <w:rFonts w:ascii="Arial" w:hAnsi="Arial" w:cs="Arial"/>
          <w:sz w:val="24"/>
          <w:szCs w:val="24"/>
          <w:lang w:val="ro-RO"/>
        </w:rPr>
        <w:t>art.</w:t>
      </w:r>
      <w:r w:rsidR="001D5992" w:rsidRPr="00BE190F">
        <w:rPr>
          <w:rFonts w:ascii="Arial" w:hAnsi="Arial" w:cs="Arial"/>
          <w:sz w:val="24"/>
          <w:szCs w:val="24"/>
          <w:lang w:val="ro-RO"/>
        </w:rPr>
        <w:t xml:space="preserve"> </w:t>
      </w:r>
      <w:r w:rsidR="00176690" w:rsidRPr="00BE190F">
        <w:rPr>
          <w:rFonts w:ascii="Arial" w:hAnsi="Arial" w:cs="Arial"/>
          <w:sz w:val="24"/>
          <w:szCs w:val="24"/>
          <w:lang w:val="ro-RO"/>
        </w:rPr>
        <w:t xml:space="preserve">12 </w:t>
      </w:r>
      <w:r w:rsidR="001D5992" w:rsidRPr="00BE190F">
        <w:rPr>
          <w:rFonts w:ascii="Arial" w:hAnsi="Arial" w:cs="Arial"/>
          <w:sz w:val="24"/>
          <w:szCs w:val="24"/>
          <w:lang w:val="ro-RO"/>
        </w:rPr>
        <w:t xml:space="preserve">și art. 38 </w:t>
      </w:r>
      <w:r w:rsidRPr="00BE190F">
        <w:rPr>
          <w:rFonts w:ascii="Arial" w:hAnsi="Arial" w:cs="Arial"/>
          <w:sz w:val="24"/>
          <w:szCs w:val="24"/>
          <w:lang w:val="ro-RO"/>
        </w:rPr>
        <w:t xml:space="preserve">din </w:t>
      </w:r>
      <w:r w:rsidRPr="00BE190F">
        <w:rPr>
          <w:rFonts w:ascii="Arial" w:hAnsi="Arial" w:cs="Arial"/>
          <w:i/>
          <w:sz w:val="24"/>
          <w:szCs w:val="24"/>
          <w:lang w:val="ro-RO"/>
        </w:rPr>
        <w:t>Legea nr. 446/30.11.2006 privind pregătirea populaţiei pentru apărare</w:t>
      </w:r>
      <w:r w:rsidRPr="00BE190F">
        <w:rPr>
          <w:rFonts w:ascii="Arial" w:hAnsi="Arial" w:cs="Arial"/>
          <w:sz w:val="24"/>
          <w:szCs w:val="24"/>
          <w:lang w:val="ro-RO"/>
        </w:rPr>
        <w:t>, cu modificările și completările ulterioare</w:t>
      </w:r>
      <w:r w:rsidR="00E100A4" w:rsidRPr="00BE190F">
        <w:rPr>
          <w:rFonts w:ascii="Arial" w:hAnsi="Arial" w:cs="Arial"/>
          <w:sz w:val="24"/>
          <w:szCs w:val="24"/>
          <w:lang w:val="ro-RO"/>
        </w:rPr>
        <w:t>, cu raportare la art.</w:t>
      </w:r>
      <w:r w:rsidR="001D5992" w:rsidRPr="00BE190F">
        <w:rPr>
          <w:rFonts w:ascii="Arial" w:hAnsi="Arial" w:cs="Arial"/>
          <w:sz w:val="24"/>
          <w:szCs w:val="24"/>
          <w:lang w:val="ro-RO"/>
        </w:rPr>
        <w:t xml:space="preserve"> </w:t>
      </w:r>
      <w:r w:rsidR="00E100A4" w:rsidRPr="00BE190F">
        <w:rPr>
          <w:rFonts w:ascii="Arial" w:hAnsi="Arial" w:cs="Arial"/>
          <w:sz w:val="24"/>
          <w:szCs w:val="24"/>
          <w:lang w:val="ro-RO"/>
        </w:rPr>
        <w:t>34 din Legea nr.1/2011 – legea educației naționale</w:t>
      </w:r>
      <w:r w:rsidR="00176690" w:rsidRPr="00BE190F">
        <w:rPr>
          <w:rFonts w:ascii="Arial" w:hAnsi="Arial" w:cs="Arial"/>
          <w:sz w:val="24"/>
          <w:szCs w:val="24"/>
          <w:lang w:val="ro-RO"/>
        </w:rPr>
        <w:t>;</w:t>
      </w:r>
    </w:p>
    <w:p w14:paraId="5A5A9C9D" w14:textId="77777777" w:rsidR="00176690" w:rsidRPr="00BE190F" w:rsidRDefault="00176690" w:rsidP="001163B6">
      <w:pPr>
        <w:pStyle w:val="NoSpacing"/>
        <w:spacing w:line="276" w:lineRule="auto"/>
        <w:ind w:firstLine="851"/>
        <w:jc w:val="both"/>
        <w:rPr>
          <w:rFonts w:ascii="Arial" w:hAnsi="Arial" w:cs="Arial"/>
          <w:sz w:val="24"/>
          <w:szCs w:val="24"/>
          <w:lang w:val="ro-RO"/>
        </w:rPr>
      </w:pPr>
      <w:r w:rsidRPr="00BE190F">
        <w:rPr>
          <w:rFonts w:ascii="Arial" w:hAnsi="Arial" w:cs="Arial"/>
          <w:sz w:val="24"/>
          <w:szCs w:val="24"/>
          <w:lang w:val="ro-RO"/>
        </w:rPr>
        <w:t>c) atribuire</w:t>
      </w:r>
      <w:r w:rsidR="000E06DC" w:rsidRPr="00BE190F">
        <w:rPr>
          <w:rFonts w:ascii="Arial" w:hAnsi="Arial" w:cs="Arial"/>
          <w:sz w:val="24"/>
          <w:szCs w:val="24"/>
          <w:lang w:val="ro-RO"/>
        </w:rPr>
        <w:t>a</w:t>
      </w:r>
      <w:r w:rsidRPr="00BE190F">
        <w:rPr>
          <w:rFonts w:ascii="Arial" w:hAnsi="Arial" w:cs="Arial"/>
          <w:sz w:val="24"/>
          <w:szCs w:val="24"/>
          <w:lang w:val="ro-RO"/>
        </w:rPr>
        <w:t xml:space="preserve"> denumirii on</w:t>
      </w:r>
      <w:r w:rsidR="001D5992" w:rsidRPr="00BE190F">
        <w:rPr>
          <w:rFonts w:ascii="Arial" w:hAnsi="Arial" w:cs="Arial"/>
          <w:sz w:val="24"/>
          <w:szCs w:val="24"/>
          <w:lang w:val="ro-RO"/>
        </w:rPr>
        <w:t>orifice „</w:t>
      </w:r>
      <w:r w:rsidRPr="00BE190F">
        <w:rPr>
          <w:rFonts w:ascii="Arial" w:hAnsi="Arial" w:cs="Arial"/>
          <w:i/>
          <w:sz w:val="24"/>
          <w:szCs w:val="24"/>
          <w:lang w:val="ro-RO"/>
        </w:rPr>
        <w:t>Constantin Brâncoveanu</w:t>
      </w:r>
      <w:r w:rsidRPr="00BE190F">
        <w:rPr>
          <w:rFonts w:ascii="Arial" w:hAnsi="Arial" w:cs="Arial"/>
          <w:sz w:val="24"/>
          <w:szCs w:val="24"/>
          <w:lang w:val="ro-RO"/>
        </w:rPr>
        <w:t>” la titulatura școlii, în conformitate cu prevederile art.</w:t>
      </w:r>
      <w:r w:rsidR="005F0FD8" w:rsidRPr="00BE190F">
        <w:rPr>
          <w:rFonts w:ascii="Arial" w:hAnsi="Arial" w:cs="Arial"/>
          <w:sz w:val="24"/>
          <w:szCs w:val="24"/>
          <w:lang w:val="ro-RO"/>
        </w:rPr>
        <w:t xml:space="preserve">11 din Ordinul </w:t>
      </w:r>
      <w:r w:rsidR="001D5992" w:rsidRPr="00BE190F">
        <w:rPr>
          <w:rFonts w:ascii="Arial" w:hAnsi="Arial" w:cs="Arial"/>
          <w:sz w:val="24"/>
          <w:szCs w:val="24"/>
          <w:lang w:val="ro-RO"/>
        </w:rPr>
        <w:t xml:space="preserve">ministrului educației și cercetării </w:t>
      </w:r>
      <w:r w:rsidR="005F0FD8" w:rsidRPr="00BE190F">
        <w:rPr>
          <w:rFonts w:ascii="Arial" w:hAnsi="Arial" w:cs="Arial"/>
          <w:sz w:val="24"/>
          <w:szCs w:val="24"/>
          <w:lang w:val="ro-RO"/>
        </w:rPr>
        <w:t>nr. 6564/13.12.2011 privind aprobarea procedurii de atribuire a denumirilor unităților de învățământ din sistemul național de învățământ preuniversitar;</w:t>
      </w:r>
    </w:p>
    <w:p w14:paraId="6137290C" w14:textId="77777777" w:rsidR="00551BD4" w:rsidRPr="00BE190F" w:rsidRDefault="005F0FD8" w:rsidP="001163B6">
      <w:pPr>
        <w:autoSpaceDE w:val="0"/>
        <w:autoSpaceDN w:val="0"/>
        <w:adjustRightInd w:val="0"/>
        <w:spacing w:after="0"/>
        <w:ind w:firstLine="709"/>
        <w:jc w:val="both"/>
        <w:rPr>
          <w:rFonts w:ascii="Arial" w:hAnsi="Arial" w:cs="Arial"/>
          <w:sz w:val="24"/>
          <w:szCs w:val="24"/>
          <w:lang w:val="en-US"/>
        </w:rPr>
      </w:pPr>
      <w:r w:rsidRPr="00BE190F">
        <w:rPr>
          <w:rFonts w:ascii="Arial" w:hAnsi="Arial" w:cs="Arial"/>
          <w:sz w:val="24"/>
          <w:szCs w:val="24"/>
        </w:rPr>
        <w:t>d)</w:t>
      </w:r>
      <w:r w:rsidR="00551BD4" w:rsidRPr="00BE190F">
        <w:rPr>
          <w:rFonts w:ascii="Arial" w:hAnsi="Arial" w:cs="Arial"/>
          <w:sz w:val="24"/>
          <w:szCs w:val="24"/>
        </w:rPr>
        <w:t xml:space="preserve"> introducerea reglementărilor privind d</w:t>
      </w:r>
      <w:r w:rsidR="00551BD4" w:rsidRPr="00BE190F">
        <w:rPr>
          <w:rFonts w:ascii="Arial" w:hAnsi="Arial" w:cs="Arial"/>
          <w:sz w:val="24"/>
          <w:szCs w:val="24"/>
          <w:lang w:val="en-US"/>
        </w:rPr>
        <w:t>ocumentele de proiectare, organizare, desfăşurare, evidenţă şi evaluare a procesului de învăţământ;</w:t>
      </w:r>
    </w:p>
    <w:p w14:paraId="1C2E8E6C" w14:textId="77777777" w:rsidR="00551BD4" w:rsidRPr="00BE190F" w:rsidRDefault="00551BD4" w:rsidP="001163B6">
      <w:pPr>
        <w:autoSpaceDE w:val="0"/>
        <w:autoSpaceDN w:val="0"/>
        <w:adjustRightInd w:val="0"/>
        <w:spacing w:after="0"/>
        <w:ind w:firstLine="709"/>
        <w:jc w:val="both"/>
        <w:rPr>
          <w:rFonts w:ascii="Arial" w:hAnsi="Arial" w:cs="Arial"/>
          <w:sz w:val="24"/>
          <w:szCs w:val="24"/>
          <w:lang w:val="en-US"/>
        </w:rPr>
      </w:pPr>
      <w:r w:rsidRPr="00BE190F">
        <w:rPr>
          <w:rFonts w:ascii="Arial" w:hAnsi="Arial" w:cs="Arial"/>
          <w:sz w:val="24"/>
          <w:szCs w:val="24"/>
          <w:lang w:val="en-US"/>
        </w:rPr>
        <w:t xml:space="preserve">e) actualizarea atribuțiilor directorului școlii, inclusiv prin eliminarea atribuțiilor specifice funcționării secției de deținere; </w:t>
      </w:r>
    </w:p>
    <w:p w14:paraId="411A8FA3" w14:textId="77777777" w:rsidR="00551BD4" w:rsidRPr="00BE190F" w:rsidRDefault="00551BD4" w:rsidP="001163B6">
      <w:pPr>
        <w:autoSpaceDE w:val="0"/>
        <w:autoSpaceDN w:val="0"/>
        <w:adjustRightInd w:val="0"/>
        <w:spacing w:after="0"/>
        <w:ind w:firstLine="709"/>
        <w:jc w:val="both"/>
        <w:rPr>
          <w:rFonts w:ascii="Arial" w:hAnsi="Arial" w:cs="Arial"/>
          <w:sz w:val="24"/>
          <w:szCs w:val="24"/>
        </w:rPr>
      </w:pPr>
      <w:r w:rsidRPr="00BE190F">
        <w:rPr>
          <w:rFonts w:ascii="Arial" w:hAnsi="Arial" w:cs="Arial"/>
          <w:sz w:val="24"/>
          <w:szCs w:val="24"/>
          <w:lang w:val="en-US"/>
        </w:rPr>
        <w:t xml:space="preserve">e) </w:t>
      </w:r>
      <w:r w:rsidRPr="00BE190F">
        <w:rPr>
          <w:rFonts w:ascii="Arial" w:hAnsi="Arial" w:cs="Arial"/>
          <w:sz w:val="24"/>
          <w:szCs w:val="24"/>
        </w:rPr>
        <w:t>introducerea reglementărilor privind procedura de întocmire și aprobare a regulamentului intern al SNPAP;</w:t>
      </w:r>
    </w:p>
    <w:p w14:paraId="33054837" w14:textId="77777777" w:rsidR="00551BD4" w:rsidRPr="00BE190F" w:rsidRDefault="00551BD4" w:rsidP="001163B6">
      <w:pPr>
        <w:autoSpaceDE w:val="0"/>
        <w:autoSpaceDN w:val="0"/>
        <w:adjustRightInd w:val="0"/>
        <w:spacing w:after="0"/>
        <w:ind w:firstLine="709"/>
        <w:jc w:val="both"/>
        <w:rPr>
          <w:rFonts w:ascii="Arial" w:hAnsi="Arial" w:cs="Arial"/>
          <w:sz w:val="24"/>
          <w:szCs w:val="24"/>
          <w:lang w:val="en-US"/>
        </w:rPr>
      </w:pPr>
      <w:r w:rsidRPr="00BE190F">
        <w:rPr>
          <w:rFonts w:ascii="Arial" w:hAnsi="Arial" w:cs="Arial"/>
          <w:sz w:val="24"/>
          <w:szCs w:val="24"/>
        </w:rPr>
        <w:t>f) actualizarea atribuțiilor serv</w:t>
      </w:r>
      <w:r w:rsidR="000E06DC" w:rsidRPr="00BE190F">
        <w:rPr>
          <w:rFonts w:ascii="Arial" w:hAnsi="Arial" w:cs="Arial"/>
          <w:sz w:val="24"/>
          <w:szCs w:val="24"/>
        </w:rPr>
        <w:t>i</w:t>
      </w:r>
      <w:r w:rsidRPr="00BE190F">
        <w:rPr>
          <w:rFonts w:ascii="Arial" w:hAnsi="Arial" w:cs="Arial"/>
          <w:sz w:val="24"/>
          <w:szCs w:val="24"/>
        </w:rPr>
        <w:t>ciu</w:t>
      </w:r>
      <w:r w:rsidR="00A541C1" w:rsidRPr="00BE190F">
        <w:rPr>
          <w:rFonts w:ascii="Arial" w:hAnsi="Arial" w:cs="Arial"/>
          <w:sz w:val="24"/>
          <w:szCs w:val="24"/>
        </w:rPr>
        <w:t>lui coordonare elevi, siguranță</w:t>
      </w:r>
      <w:r w:rsidRPr="00BE190F">
        <w:rPr>
          <w:rFonts w:ascii="Arial" w:hAnsi="Arial" w:cs="Arial"/>
          <w:sz w:val="24"/>
          <w:szCs w:val="24"/>
        </w:rPr>
        <w:t xml:space="preserve"> și </w:t>
      </w:r>
      <w:r w:rsidR="00A541C1" w:rsidRPr="00BE190F">
        <w:rPr>
          <w:rFonts w:ascii="Arial" w:hAnsi="Arial" w:cs="Arial"/>
          <w:sz w:val="24"/>
          <w:szCs w:val="24"/>
        </w:rPr>
        <w:t>acces</w:t>
      </w:r>
      <w:r w:rsidRPr="00BE190F">
        <w:rPr>
          <w:rFonts w:ascii="Arial" w:hAnsi="Arial" w:cs="Arial"/>
          <w:sz w:val="24"/>
          <w:szCs w:val="24"/>
        </w:rPr>
        <w:t xml:space="preserve">, </w:t>
      </w:r>
      <w:r w:rsidRPr="00BE190F">
        <w:rPr>
          <w:rFonts w:ascii="Arial" w:hAnsi="Arial" w:cs="Arial"/>
          <w:sz w:val="24"/>
          <w:szCs w:val="24"/>
          <w:lang w:val="en-US"/>
        </w:rPr>
        <w:t>inclusiv prin eliminarea atribuțiilor specifice funcționării secției de deținere;</w:t>
      </w:r>
    </w:p>
    <w:p w14:paraId="6CB04450" w14:textId="77777777" w:rsidR="00551BD4" w:rsidRPr="00BE190F" w:rsidRDefault="00CE4F10" w:rsidP="001163B6">
      <w:pPr>
        <w:autoSpaceDE w:val="0"/>
        <w:autoSpaceDN w:val="0"/>
        <w:adjustRightInd w:val="0"/>
        <w:spacing w:after="0"/>
        <w:ind w:firstLine="709"/>
        <w:jc w:val="both"/>
        <w:rPr>
          <w:rFonts w:ascii="Arial" w:hAnsi="Arial" w:cs="Arial"/>
          <w:sz w:val="24"/>
          <w:szCs w:val="24"/>
        </w:rPr>
      </w:pPr>
      <w:r w:rsidRPr="00BE190F">
        <w:rPr>
          <w:rFonts w:ascii="Arial" w:hAnsi="Arial" w:cs="Arial"/>
          <w:sz w:val="24"/>
          <w:szCs w:val="24"/>
        </w:rPr>
        <w:t>g)</w:t>
      </w:r>
      <w:r w:rsidR="005C108B" w:rsidRPr="00BE190F">
        <w:rPr>
          <w:rFonts w:ascii="Arial" w:hAnsi="Arial" w:cs="Arial"/>
          <w:sz w:val="24"/>
          <w:szCs w:val="24"/>
        </w:rPr>
        <w:t xml:space="preserve"> completarea reglementă</w:t>
      </w:r>
      <w:r w:rsidRPr="00BE190F">
        <w:rPr>
          <w:rFonts w:ascii="Arial" w:hAnsi="Arial" w:cs="Arial"/>
          <w:sz w:val="24"/>
          <w:szCs w:val="24"/>
        </w:rPr>
        <w:t xml:space="preserve">rilor privind </w:t>
      </w:r>
      <w:r w:rsidR="005C108B" w:rsidRPr="00BE190F">
        <w:rPr>
          <w:rFonts w:ascii="Arial" w:hAnsi="Arial" w:cs="Arial"/>
          <w:sz w:val="24"/>
          <w:szCs w:val="24"/>
        </w:rPr>
        <w:t>o</w:t>
      </w:r>
      <w:r w:rsidRPr="00BE190F">
        <w:rPr>
          <w:rFonts w:ascii="Arial" w:hAnsi="Arial" w:cs="Arial"/>
          <w:sz w:val="24"/>
          <w:szCs w:val="24"/>
        </w:rPr>
        <w:t>rgan</w:t>
      </w:r>
      <w:r w:rsidR="000E06DC" w:rsidRPr="00BE190F">
        <w:rPr>
          <w:rFonts w:ascii="Arial" w:hAnsi="Arial" w:cs="Arial"/>
          <w:sz w:val="24"/>
          <w:szCs w:val="24"/>
        </w:rPr>
        <w:t>i</w:t>
      </w:r>
      <w:r w:rsidRPr="00BE190F">
        <w:rPr>
          <w:rFonts w:ascii="Arial" w:hAnsi="Arial" w:cs="Arial"/>
          <w:sz w:val="24"/>
          <w:szCs w:val="24"/>
        </w:rPr>
        <w:t>zarea și funcționarea consiliului de conducere;</w:t>
      </w:r>
    </w:p>
    <w:p w14:paraId="4139A534" w14:textId="77777777" w:rsidR="00CE4F10" w:rsidRPr="00BE190F" w:rsidRDefault="00CE4F10" w:rsidP="001163B6">
      <w:pPr>
        <w:autoSpaceDE w:val="0"/>
        <w:autoSpaceDN w:val="0"/>
        <w:adjustRightInd w:val="0"/>
        <w:spacing w:after="0"/>
        <w:ind w:firstLine="709"/>
        <w:jc w:val="both"/>
        <w:rPr>
          <w:rFonts w:ascii="Arial" w:hAnsi="Arial" w:cs="Arial"/>
          <w:sz w:val="24"/>
          <w:szCs w:val="24"/>
        </w:rPr>
      </w:pPr>
      <w:r w:rsidRPr="00BE190F">
        <w:rPr>
          <w:rFonts w:ascii="Arial" w:hAnsi="Arial" w:cs="Arial"/>
          <w:sz w:val="24"/>
          <w:szCs w:val="24"/>
        </w:rPr>
        <w:t xml:space="preserve">h) </w:t>
      </w:r>
      <w:r w:rsidR="005C108B" w:rsidRPr="00BE190F">
        <w:rPr>
          <w:rFonts w:ascii="Arial" w:hAnsi="Arial" w:cs="Arial"/>
          <w:sz w:val="24"/>
          <w:szCs w:val="24"/>
        </w:rPr>
        <w:t xml:space="preserve">stabilirea competenței privind acordarea gradului de agent de </w:t>
      </w:r>
      <w:r w:rsidR="00A541C1" w:rsidRPr="00BE190F">
        <w:rPr>
          <w:rFonts w:ascii="Arial" w:hAnsi="Arial" w:cs="Arial"/>
          <w:sz w:val="24"/>
          <w:szCs w:val="24"/>
        </w:rPr>
        <w:t xml:space="preserve">poliție </w:t>
      </w:r>
      <w:r w:rsidR="005C108B" w:rsidRPr="00BE190F">
        <w:rPr>
          <w:rFonts w:ascii="Arial" w:hAnsi="Arial" w:cs="Arial"/>
          <w:sz w:val="24"/>
          <w:szCs w:val="24"/>
        </w:rPr>
        <w:t>pen</w:t>
      </w:r>
      <w:r w:rsidR="00A541C1" w:rsidRPr="00BE190F">
        <w:rPr>
          <w:rFonts w:ascii="Arial" w:hAnsi="Arial" w:cs="Arial"/>
          <w:sz w:val="24"/>
          <w:szCs w:val="24"/>
        </w:rPr>
        <w:t>i</w:t>
      </w:r>
      <w:r w:rsidR="005C108B" w:rsidRPr="00BE190F">
        <w:rPr>
          <w:rFonts w:ascii="Arial" w:hAnsi="Arial" w:cs="Arial"/>
          <w:sz w:val="24"/>
          <w:szCs w:val="24"/>
        </w:rPr>
        <w:t>tenciar</w:t>
      </w:r>
      <w:r w:rsidR="00A541C1" w:rsidRPr="00BE190F">
        <w:rPr>
          <w:rFonts w:ascii="Arial" w:hAnsi="Arial" w:cs="Arial"/>
          <w:sz w:val="24"/>
          <w:szCs w:val="24"/>
        </w:rPr>
        <w:t>ă</w:t>
      </w:r>
      <w:r w:rsidR="005C108B" w:rsidRPr="00BE190F">
        <w:rPr>
          <w:rFonts w:ascii="Arial" w:hAnsi="Arial" w:cs="Arial"/>
          <w:sz w:val="24"/>
          <w:szCs w:val="24"/>
        </w:rPr>
        <w:t xml:space="preserve"> pentru absolvenții SNPAP, având în vedere faptul că în </w:t>
      </w:r>
      <w:r w:rsidR="000E06DC" w:rsidRPr="00BE190F">
        <w:rPr>
          <w:rFonts w:ascii="Arial" w:hAnsi="Arial" w:cs="Arial"/>
          <w:i/>
          <w:sz w:val="24"/>
          <w:szCs w:val="24"/>
        </w:rPr>
        <w:t>L</w:t>
      </w:r>
      <w:r w:rsidR="005C108B" w:rsidRPr="00BE190F">
        <w:rPr>
          <w:rFonts w:ascii="Arial" w:hAnsi="Arial" w:cs="Arial"/>
          <w:i/>
          <w:sz w:val="24"/>
          <w:szCs w:val="24"/>
        </w:rPr>
        <w:t xml:space="preserve">egea </w:t>
      </w:r>
      <w:r w:rsidR="000E06DC" w:rsidRPr="00BE190F">
        <w:rPr>
          <w:rFonts w:ascii="Arial" w:hAnsi="Arial" w:cs="Arial"/>
          <w:i/>
          <w:sz w:val="24"/>
          <w:szCs w:val="24"/>
        </w:rPr>
        <w:t xml:space="preserve">nr. </w:t>
      </w:r>
      <w:r w:rsidR="005C108B" w:rsidRPr="00BE190F">
        <w:rPr>
          <w:rFonts w:ascii="Arial" w:hAnsi="Arial" w:cs="Arial"/>
          <w:i/>
          <w:sz w:val="24"/>
          <w:szCs w:val="24"/>
        </w:rPr>
        <w:t>145/2019 – statutul polițiștilor de penitenciare</w:t>
      </w:r>
      <w:r w:rsidR="005C108B" w:rsidRPr="00BE190F">
        <w:rPr>
          <w:rFonts w:ascii="Arial" w:hAnsi="Arial" w:cs="Arial"/>
          <w:sz w:val="24"/>
          <w:szCs w:val="24"/>
        </w:rPr>
        <w:t xml:space="preserve"> nu este stabilită explicit competența de acordare a gradelor </w:t>
      </w:r>
      <w:r w:rsidR="000E06DC" w:rsidRPr="00BE190F">
        <w:rPr>
          <w:rFonts w:ascii="Arial" w:hAnsi="Arial" w:cs="Arial"/>
          <w:sz w:val="24"/>
          <w:szCs w:val="24"/>
        </w:rPr>
        <w:t xml:space="preserve">profesionale, </w:t>
      </w:r>
      <w:r w:rsidR="005C108B" w:rsidRPr="00BE190F">
        <w:rPr>
          <w:rFonts w:ascii="Arial" w:hAnsi="Arial" w:cs="Arial"/>
          <w:sz w:val="24"/>
          <w:szCs w:val="24"/>
        </w:rPr>
        <w:t xml:space="preserve">ci doar competența directorului general </w:t>
      </w:r>
      <w:r w:rsidR="000E06DC" w:rsidRPr="00BE190F">
        <w:rPr>
          <w:rFonts w:ascii="Arial" w:hAnsi="Arial" w:cs="Arial"/>
          <w:sz w:val="24"/>
          <w:szCs w:val="24"/>
        </w:rPr>
        <w:t xml:space="preserve">al Administrației Naționale a Penitenciarelor </w:t>
      </w:r>
      <w:r w:rsidR="005C108B" w:rsidRPr="00BE190F">
        <w:rPr>
          <w:rFonts w:ascii="Arial" w:hAnsi="Arial" w:cs="Arial"/>
          <w:sz w:val="24"/>
          <w:szCs w:val="24"/>
        </w:rPr>
        <w:t>de avansare în grad</w:t>
      </w:r>
      <w:r w:rsidR="00A541C1" w:rsidRPr="00BE190F">
        <w:rPr>
          <w:rFonts w:ascii="Arial" w:hAnsi="Arial" w:cs="Arial"/>
          <w:sz w:val="24"/>
          <w:szCs w:val="24"/>
        </w:rPr>
        <w:t>ul</w:t>
      </w:r>
      <w:r w:rsidR="005C108B" w:rsidRPr="00BE190F">
        <w:rPr>
          <w:rFonts w:ascii="Arial" w:hAnsi="Arial" w:cs="Arial"/>
          <w:sz w:val="24"/>
          <w:szCs w:val="24"/>
        </w:rPr>
        <w:t xml:space="preserve"> profesional următor pen</w:t>
      </w:r>
      <w:r w:rsidR="00C2307B" w:rsidRPr="00BE190F">
        <w:rPr>
          <w:rFonts w:ascii="Arial" w:hAnsi="Arial" w:cs="Arial"/>
          <w:sz w:val="24"/>
          <w:szCs w:val="24"/>
        </w:rPr>
        <w:t>t</w:t>
      </w:r>
      <w:r w:rsidR="005C108B" w:rsidRPr="00BE190F">
        <w:rPr>
          <w:rFonts w:ascii="Arial" w:hAnsi="Arial" w:cs="Arial"/>
          <w:sz w:val="24"/>
          <w:szCs w:val="24"/>
        </w:rPr>
        <w:t>ru agenții de poliție penitenciară - art.93 alin. (1) lit. c), raportat la prevederile art. art.13 alin. (5);</w:t>
      </w:r>
    </w:p>
    <w:p w14:paraId="5B838458" w14:textId="77777777" w:rsidR="005C108B" w:rsidRPr="00BE190F" w:rsidRDefault="005C108B" w:rsidP="001163B6">
      <w:pPr>
        <w:autoSpaceDE w:val="0"/>
        <w:autoSpaceDN w:val="0"/>
        <w:adjustRightInd w:val="0"/>
        <w:spacing w:after="0"/>
        <w:ind w:firstLine="709"/>
        <w:jc w:val="both"/>
        <w:rPr>
          <w:rFonts w:ascii="Arial" w:hAnsi="Arial" w:cs="Arial"/>
          <w:sz w:val="24"/>
          <w:szCs w:val="24"/>
        </w:rPr>
      </w:pPr>
      <w:r w:rsidRPr="00BE190F">
        <w:rPr>
          <w:rFonts w:ascii="Arial" w:hAnsi="Arial" w:cs="Arial"/>
          <w:sz w:val="24"/>
          <w:szCs w:val="24"/>
        </w:rPr>
        <w:t>i) reglementarea condițiilor de trimitere a elevilor în misiuni, inclusiv stabilirea efectivului de elevi ai școlii ca grup de sprijin la dispoziția directorului general;</w:t>
      </w:r>
    </w:p>
    <w:p w14:paraId="5F79169C" w14:textId="77777777" w:rsidR="005C108B" w:rsidRPr="00BE190F" w:rsidRDefault="005C108B" w:rsidP="001163B6">
      <w:pPr>
        <w:autoSpaceDE w:val="0"/>
        <w:autoSpaceDN w:val="0"/>
        <w:adjustRightInd w:val="0"/>
        <w:spacing w:after="0"/>
        <w:ind w:firstLine="709"/>
        <w:jc w:val="both"/>
        <w:rPr>
          <w:rFonts w:ascii="Arial" w:hAnsi="Arial" w:cs="Arial"/>
          <w:sz w:val="24"/>
          <w:szCs w:val="24"/>
        </w:rPr>
      </w:pPr>
      <w:r w:rsidRPr="00BE190F">
        <w:rPr>
          <w:rFonts w:ascii="Arial" w:hAnsi="Arial" w:cs="Arial"/>
          <w:sz w:val="24"/>
          <w:szCs w:val="24"/>
        </w:rPr>
        <w:t xml:space="preserve">j) stabilirea condițiilor </w:t>
      </w:r>
      <w:r w:rsidR="00A541C1" w:rsidRPr="00BE190F">
        <w:rPr>
          <w:rFonts w:ascii="Arial" w:hAnsi="Arial" w:cs="Arial"/>
          <w:sz w:val="24"/>
          <w:szCs w:val="24"/>
        </w:rPr>
        <w:t>de suspendare a</w:t>
      </w:r>
      <w:r w:rsidRPr="00BE190F">
        <w:rPr>
          <w:rFonts w:ascii="Arial" w:hAnsi="Arial" w:cs="Arial"/>
          <w:sz w:val="24"/>
          <w:szCs w:val="24"/>
        </w:rPr>
        <w:t xml:space="preserve"> învățământul</w:t>
      </w:r>
      <w:r w:rsidR="00A541C1" w:rsidRPr="00BE190F">
        <w:rPr>
          <w:rFonts w:ascii="Arial" w:hAnsi="Arial" w:cs="Arial"/>
          <w:sz w:val="24"/>
          <w:szCs w:val="24"/>
        </w:rPr>
        <w:t>ui</w:t>
      </w:r>
      <w:r w:rsidRPr="00BE190F">
        <w:rPr>
          <w:rFonts w:ascii="Arial" w:hAnsi="Arial" w:cs="Arial"/>
          <w:sz w:val="24"/>
          <w:szCs w:val="24"/>
        </w:rPr>
        <w:t xml:space="preserve"> </w:t>
      </w:r>
      <w:r w:rsidR="00A541C1" w:rsidRPr="00BE190F">
        <w:rPr>
          <w:rFonts w:ascii="Arial" w:hAnsi="Arial" w:cs="Arial"/>
          <w:sz w:val="24"/>
          <w:szCs w:val="24"/>
        </w:rPr>
        <w:t>cu prezența fizică a elevilor la sediul școlii</w:t>
      </w:r>
      <w:r w:rsidRPr="00BE190F">
        <w:rPr>
          <w:rFonts w:ascii="Arial" w:hAnsi="Arial" w:cs="Arial"/>
          <w:sz w:val="24"/>
          <w:szCs w:val="24"/>
        </w:rPr>
        <w:t xml:space="preserve"> </w:t>
      </w:r>
      <w:r w:rsidR="00A541C1" w:rsidRPr="00BE190F">
        <w:rPr>
          <w:rFonts w:ascii="Arial" w:hAnsi="Arial" w:cs="Arial"/>
          <w:sz w:val="24"/>
          <w:szCs w:val="24"/>
        </w:rPr>
        <w:t xml:space="preserve">și trecerea </w:t>
      </w:r>
      <w:r w:rsidRPr="00BE190F">
        <w:rPr>
          <w:rFonts w:ascii="Arial" w:hAnsi="Arial" w:cs="Arial"/>
          <w:sz w:val="24"/>
          <w:szCs w:val="24"/>
        </w:rPr>
        <w:t>la învățământul on line ( inclus</w:t>
      </w:r>
      <w:r w:rsidR="003B1CFB" w:rsidRPr="00BE190F">
        <w:rPr>
          <w:rFonts w:ascii="Arial" w:hAnsi="Arial" w:cs="Arial"/>
          <w:sz w:val="24"/>
          <w:szCs w:val="24"/>
        </w:rPr>
        <w:t>iv acordarea normei de hrană)</w:t>
      </w:r>
      <w:r w:rsidRPr="00BE190F">
        <w:rPr>
          <w:rFonts w:ascii="Arial" w:hAnsi="Arial" w:cs="Arial"/>
          <w:sz w:val="24"/>
          <w:szCs w:val="24"/>
        </w:rPr>
        <w:t>,</w:t>
      </w:r>
    </w:p>
    <w:p w14:paraId="43653510" w14:textId="77777777" w:rsidR="003B1CFB" w:rsidRPr="00BE190F" w:rsidRDefault="003B1CFB" w:rsidP="001163B6">
      <w:pPr>
        <w:autoSpaceDE w:val="0"/>
        <w:autoSpaceDN w:val="0"/>
        <w:adjustRightInd w:val="0"/>
        <w:spacing w:after="0"/>
        <w:ind w:firstLine="709"/>
        <w:jc w:val="both"/>
        <w:rPr>
          <w:rFonts w:ascii="Arial" w:hAnsi="Arial" w:cs="Arial"/>
          <w:sz w:val="24"/>
          <w:szCs w:val="24"/>
        </w:rPr>
      </w:pPr>
      <w:r w:rsidRPr="00BE190F">
        <w:rPr>
          <w:rFonts w:ascii="Arial" w:hAnsi="Arial" w:cs="Arial"/>
          <w:sz w:val="24"/>
          <w:szCs w:val="24"/>
        </w:rPr>
        <w:t xml:space="preserve">k) </w:t>
      </w:r>
      <w:r w:rsidR="00EA3964" w:rsidRPr="00BE190F">
        <w:rPr>
          <w:rFonts w:ascii="Arial" w:hAnsi="Arial" w:cs="Arial"/>
          <w:sz w:val="24"/>
          <w:szCs w:val="24"/>
        </w:rPr>
        <w:t>stabilirea stemei SNPAP și a modelului d</w:t>
      </w:r>
      <w:r w:rsidR="00DD2CA2" w:rsidRPr="00BE190F">
        <w:rPr>
          <w:rFonts w:ascii="Arial" w:hAnsi="Arial" w:cs="Arial"/>
          <w:sz w:val="24"/>
          <w:szCs w:val="24"/>
        </w:rPr>
        <w:t xml:space="preserve">e insignă </w:t>
      </w:r>
      <w:r w:rsidR="00A541C1" w:rsidRPr="00BE190F">
        <w:rPr>
          <w:rFonts w:ascii="Arial" w:hAnsi="Arial" w:cs="Arial"/>
          <w:sz w:val="24"/>
          <w:szCs w:val="24"/>
        </w:rPr>
        <w:t>pentru absolvenții SNPAP</w:t>
      </w:r>
      <w:r w:rsidR="00DD2CA2" w:rsidRPr="00BE190F">
        <w:rPr>
          <w:rFonts w:ascii="Arial" w:hAnsi="Arial" w:cs="Arial"/>
          <w:sz w:val="24"/>
          <w:szCs w:val="24"/>
        </w:rPr>
        <w:t>;</w:t>
      </w:r>
    </w:p>
    <w:p w14:paraId="1CB19137" w14:textId="77777777" w:rsidR="00DD2CA2" w:rsidRPr="00BE190F" w:rsidRDefault="00DD2CA2" w:rsidP="001163B6">
      <w:pPr>
        <w:pStyle w:val="NoSpacing"/>
        <w:spacing w:line="276" w:lineRule="auto"/>
        <w:ind w:firstLine="709"/>
        <w:jc w:val="both"/>
        <w:rPr>
          <w:rFonts w:ascii="Arial" w:hAnsi="Arial" w:cs="Arial"/>
          <w:sz w:val="24"/>
          <w:szCs w:val="24"/>
        </w:rPr>
      </w:pPr>
      <w:r w:rsidRPr="00BE190F">
        <w:rPr>
          <w:rFonts w:ascii="Arial" w:hAnsi="Arial" w:cs="Arial"/>
          <w:sz w:val="24"/>
          <w:szCs w:val="24"/>
        </w:rPr>
        <w:t xml:space="preserve">l) </w:t>
      </w:r>
      <w:r w:rsidRPr="00BE190F">
        <w:rPr>
          <w:rFonts w:ascii="Arial" w:hAnsi="Arial" w:cs="Arial"/>
          <w:sz w:val="24"/>
          <w:szCs w:val="24"/>
          <w:lang w:val="ro-RO"/>
        </w:rPr>
        <w:t>introducerea reglementărilor specifice</w:t>
      </w:r>
      <w:r w:rsidRPr="00BE190F">
        <w:rPr>
          <w:rFonts w:ascii="Arial" w:hAnsi="Arial" w:cs="Arial"/>
          <w:sz w:val="24"/>
          <w:szCs w:val="24"/>
        </w:rPr>
        <w:t xml:space="preserve"> privind gestionarea actelor de studii intocmite și eliberate de către SNPAP, în conformitate cu prevederile  Ordinului ministrului educației și cercetării nr. 3844/2016 din 24 mai 2016 pentru aprobarea Regulamentului </w:t>
      </w:r>
      <w:r w:rsidRPr="00BE190F">
        <w:rPr>
          <w:rFonts w:ascii="Arial" w:hAnsi="Arial" w:cs="Arial"/>
          <w:sz w:val="24"/>
          <w:szCs w:val="24"/>
        </w:rPr>
        <w:lastRenderedPageBreak/>
        <w:t>privind regimul actelor de studii şi al documentelor şcolare gestionate de unităţile de învăţământ preuniversitar</w:t>
      </w:r>
      <w:r w:rsidR="00A541C1" w:rsidRPr="00BE190F">
        <w:rPr>
          <w:rFonts w:ascii="Arial" w:hAnsi="Arial" w:cs="Arial"/>
          <w:sz w:val="24"/>
          <w:szCs w:val="24"/>
        </w:rPr>
        <w:t xml:space="preserve">, cu modificările și completările </w:t>
      </w:r>
      <w:r w:rsidR="00FC54FB" w:rsidRPr="00BE190F">
        <w:rPr>
          <w:rFonts w:ascii="Arial" w:hAnsi="Arial" w:cs="Arial"/>
          <w:sz w:val="24"/>
          <w:szCs w:val="24"/>
        </w:rPr>
        <w:t>ulterioare</w:t>
      </w:r>
      <w:r w:rsidR="004D36CA" w:rsidRPr="00BE190F">
        <w:rPr>
          <w:rFonts w:ascii="Arial" w:hAnsi="Arial" w:cs="Arial"/>
          <w:sz w:val="24"/>
          <w:szCs w:val="24"/>
        </w:rPr>
        <w:t>;</w:t>
      </w:r>
    </w:p>
    <w:p w14:paraId="631C9BC2" w14:textId="77777777" w:rsidR="00F751FA" w:rsidRPr="00BE190F" w:rsidRDefault="00F751FA" w:rsidP="001163B6">
      <w:pPr>
        <w:pStyle w:val="NoSpacing"/>
        <w:spacing w:line="276" w:lineRule="auto"/>
        <w:ind w:firstLine="709"/>
        <w:jc w:val="both"/>
        <w:rPr>
          <w:rFonts w:ascii="Arial" w:hAnsi="Arial" w:cs="Arial"/>
          <w:sz w:val="24"/>
          <w:szCs w:val="24"/>
        </w:rPr>
      </w:pPr>
      <w:r w:rsidRPr="00BE190F">
        <w:rPr>
          <w:rFonts w:ascii="Arial" w:hAnsi="Arial" w:cs="Arial"/>
          <w:sz w:val="24"/>
          <w:szCs w:val="24"/>
        </w:rPr>
        <w:t>m) reglementarea nivelului funcției pentru coordonatorul structurii de învăț</w:t>
      </w:r>
      <w:r w:rsidR="00EF0840" w:rsidRPr="00BE190F">
        <w:rPr>
          <w:rFonts w:ascii="Arial" w:hAnsi="Arial" w:cs="Arial"/>
          <w:sz w:val="24"/>
          <w:szCs w:val="24"/>
        </w:rPr>
        <w:t xml:space="preserve">ământ arondate SNPAP de la Arad, la nivel de șef catedră, </w:t>
      </w:r>
      <w:r w:rsidRPr="00BE190F">
        <w:rPr>
          <w:rFonts w:ascii="Arial" w:hAnsi="Arial" w:cs="Arial"/>
          <w:sz w:val="24"/>
          <w:szCs w:val="24"/>
        </w:rPr>
        <w:t xml:space="preserve">după cum </w:t>
      </w:r>
      <w:r w:rsidR="004D36CA" w:rsidRPr="00BE190F">
        <w:rPr>
          <w:rFonts w:ascii="Arial" w:hAnsi="Arial" w:cs="Arial"/>
          <w:sz w:val="24"/>
          <w:szCs w:val="24"/>
        </w:rPr>
        <w:t>u</w:t>
      </w:r>
      <w:r w:rsidRPr="00BE190F">
        <w:rPr>
          <w:rFonts w:ascii="Arial" w:hAnsi="Arial" w:cs="Arial"/>
          <w:sz w:val="24"/>
          <w:szCs w:val="24"/>
        </w:rPr>
        <w:t>rmează:</w:t>
      </w:r>
    </w:p>
    <w:p w14:paraId="5B9044D5" w14:textId="77777777" w:rsidR="00F751FA" w:rsidRPr="00BE190F" w:rsidRDefault="00F751FA" w:rsidP="00F751FA">
      <w:pPr>
        <w:pStyle w:val="NoSpacing"/>
        <w:ind w:firstLine="851"/>
        <w:jc w:val="both"/>
        <w:rPr>
          <w:rFonts w:ascii="Arial" w:hAnsi="Arial" w:cs="Arial"/>
          <w:sz w:val="24"/>
          <w:szCs w:val="24"/>
          <w:lang w:val="ro-RO"/>
        </w:rPr>
      </w:pPr>
      <w:r w:rsidRPr="00BE190F">
        <w:rPr>
          <w:rFonts w:ascii="Arial" w:hAnsi="Arial" w:cs="Arial"/>
          <w:sz w:val="24"/>
          <w:szCs w:val="24"/>
          <w:lang w:val="ro-RO"/>
        </w:rPr>
        <w:t>În prezent, Şcoala Naţională de Pregătire a Agenţilor de Penitenciare Tîrgu Ocna are în cadrul structurii sale organizatorice în funcțiune o structură de învățământ care funcționează la Arad (SNPAP - Secția Arad), în sediul Centrului de formare și specializare a ofițerilor, în cadrul căreia sunt școlarizați anual 60 de elevi.</w:t>
      </w:r>
    </w:p>
    <w:p w14:paraId="48AD73AC" w14:textId="77777777" w:rsidR="00F751FA" w:rsidRPr="00BE190F" w:rsidRDefault="00F751FA" w:rsidP="00F751FA">
      <w:pPr>
        <w:pStyle w:val="NoSpacing"/>
        <w:ind w:firstLine="851"/>
        <w:jc w:val="both"/>
        <w:rPr>
          <w:rFonts w:ascii="Arial" w:hAnsi="Arial" w:cs="Arial"/>
          <w:sz w:val="24"/>
          <w:szCs w:val="24"/>
          <w:lang w:val="ro-RO"/>
        </w:rPr>
      </w:pPr>
      <w:r w:rsidRPr="00BE190F">
        <w:rPr>
          <w:rFonts w:ascii="Arial" w:hAnsi="Arial" w:cs="Arial"/>
          <w:sz w:val="24"/>
          <w:szCs w:val="24"/>
          <w:lang w:val="ro-RO"/>
        </w:rPr>
        <w:t>Această structură de învățământ, deși este arondată școlii de la Târgu Ocna și se află în subordinea administrativă și funcțională a SNPAP, funcționează cu un grad ridicat de autonomie, având în vedere distanța foarte mare de dispunere a acesteia față de instituția de bază, sens în care:</w:t>
      </w:r>
    </w:p>
    <w:p w14:paraId="413B7496" w14:textId="77777777" w:rsidR="00F751FA" w:rsidRPr="00BE190F" w:rsidRDefault="00F751FA" w:rsidP="00F751FA">
      <w:pPr>
        <w:pStyle w:val="NoSpacing"/>
        <w:numPr>
          <w:ilvl w:val="0"/>
          <w:numId w:val="32"/>
        </w:numPr>
        <w:tabs>
          <w:tab w:val="left" w:pos="1134"/>
        </w:tabs>
        <w:ind w:left="0" w:firstLine="851"/>
        <w:jc w:val="both"/>
        <w:rPr>
          <w:rFonts w:ascii="Arial" w:hAnsi="Arial" w:cs="Arial"/>
          <w:sz w:val="24"/>
          <w:szCs w:val="24"/>
          <w:lang w:val="ro-RO"/>
        </w:rPr>
      </w:pPr>
      <w:r w:rsidRPr="00BE190F">
        <w:rPr>
          <w:rFonts w:ascii="Arial" w:hAnsi="Arial" w:cs="Arial"/>
          <w:sz w:val="24"/>
          <w:szCs w:val="24"/>
          <w:lang w:val="ro-RO"/>
        </w:rPr>
        <w:t>are ștampilă proprie cu stema României;</w:t>
      </w:r>
    </w:p>
    <w:p w14:paraId="20F475F0" w14:textId="77777777" w:rsidR="00F751FA" w:rsidRPr="00BE190F" w:rsidRDefault="00F751FA" w:rsidP="00F751FA">
      <w:pPr>
        <w:pStyle w:val="NoSpacing"/>
        <w:numPr>
          <w:ilvl w:val="0"/>
          <w:numId w:val="32"/>
        </w:numPr>
        <w:tabs>
          <w:tab w:val="left" w:pos="1134"/>
        </w:tabs>
        <w:ind w:left="0" w:firstLine="851"/>
        <w:jc w:val="both"/>
        <w:rPr>
          <w:rFonts w:ascii="Arial" w:hAnsi="Arial" w:cs="Arial"/>
          <w:sz w:val="24"/>
          <w:szCs w:val="24"/>
          <w:lang w:val="ro-RO"/>
        </w:rPr>
      </w:pPr>
      <w:r w:rsidRPr="00BE190F">
        <w:rPr>
          <w:rFonts w:ascii="Arial" w:hAnsi="Arial" w:cs="Arial"/>
          <w:sz w:val="24"/>
          <w:szCs w:val="24"/>
          <w:lang w:val="ro-RO"/>
        </w:rPr>
        <w:t>are prevăzute 9 funcții de execuție ( 6 ofițeri și 3 agenți) în statul de funcții al SNPAP, ca structură funcțională distinctă;</w:t>
      </w:r>
    </w:p>
    <w:p w14:paraId="5D5D2AB0" w14:textId="77777777" w:rsidR="00F751FA" w:rsidRPr="00BE190F" w:rsidRDefault="00F751FA" w:rsidP="00F751FA">
      <w:pPr>
        <w:pStyle w:val="NoSpacing"/>
        <w:numPr>
          <w:ilvl w:val="0"/>
          <w:numId w:val="32"/>
        </w:numPr>
        <w:tabs>
          <w:tab w:val="left" w:pos="1134"/>
        </w:tabs>
        <w:ind w:left="0" w:firstLine="851"/>
        <w:jc w:val="both"/>
        <w:rPr>
          <w:rFonts w:ascii="Arial" w:hAnsi="Arial" w:cs="Arial"/>
          <w:sz w:val="24"/>
          <w:szCs w:val="24"/>
          <w:lang w:val="ro-RO"/>
        </w:rPr>
      </w:pPr>
      <w:r w:rsidRPr="00BE190F">
        <w:rPr>
          <w:rFonts w:ascii="Arial" w:hAnsi="Arial" w:cs="Arial"/>
          <w:sz w:val="24"/>
          <w:szCs w:val="24"/>
          <w:lang w:val="ro-RO"/>
        </w:rPr>
        <w:t xml:space="preserve">administrează în mod direct spațiile dotările și utilitățile locației în care își desfășoară activitatea; </w:t>
      </w:r>
    </w:p>
    <w:p w14:paraId="5A3B8C1C" w14:textId="77777777" w:rsidR="00F751FA" w:rsidRPr="00BE190F" w:rsidRDefault="00F751FA" w:rsidP="00F751FA">
      <w:pPr>
        <w:pStyle w:val="NoSpacing"/>
        <w:numPr>
          <w:ilvl w:val="0"/>
          <w:numId w:val="32"/>
        </w:numPr>
        <w:tabs>
          <w:tab w:val="left" w:pos="1134"/>
        </w:tabs>
        <w:ind w:left="0" w:firstLine="851"/>
        <w:jc w:val="both"/>
        <w:rPr>
          <w:rFonts w:ascii="Arial" w:hAnsi="Arial" w:cs="Arial"/>
          <w:sz w:val="24"/>
          <w:szCs w:val="24"/>
          <w:lang w:val="ro-RO"/>
        </w:rPr>
      </w:pPr>
      <w:r w:rsidRPr="00BE190F">
        <w:rPr>
          <w:rFonts w:ascii="Arial" w:hAnsi="Arial" w:cs="Arial"/>
          <w:sz w:val="24"/>
          <w:szCs w:val="24"/>
          <w:lang w:val="ro-RO"/>
        </w:rPr>
        <w:t>asigură școlarizarea unui număr de 60 elevi, bărbați și femei, în aceleași condiții și la aceleași standarde cu SNPAP;</w:t>
      </w:r>
    </w:p>
    <w:p w14:paraId="397AF6C6" w14:textId="77777777" w:rsidR="00F751FA" w:rsidRPr="00BE190F" w:rsidRDefault="00F751FA" w:rsidP="00F751FA">
      <w:pPr>
        <w:pStyle w:val="NoSpacing"/>
        <w:numPr>
          <w:ilvl w:val="0"/>
          <w:numId w:val="32"/>
        </w:numPr>
        <w:tabs>
          <w:tab w:val="left" w:pos="1134"/>
        </w:tabs>
        <w:ind w:left="0" w:firstLine="851"/>
        <w:jc w:val="both"/>
        <w:rPr>
          <w:rFonts w:ascii="Arial" w:hAnsi="Arial" w:cs="Arial"/>
          <w:sz w:val="24"/>
          <w:szCs w:val="24"/>
          <w:lang w:val="ro-RO"/>
        </w:rPr>
      </w:pPr>
      <w:r w:rsidRPr="00BE190F">
        <w:rPr>
          <w:rFonts w:ascii="Arial" w:hAnsi="Arial" w:cs="Arial"/>
          <w:sz w:val="24"/>
          <w:szCs w:val="24"/>
          <w:lang w:val="ro-RO"/>
        </w:rPr>
        <w:t xml:space="preserve">participă prin personalul propriu (cel prevăzut în statul de funcții)  în cadrul comisiilor de absolvire. </w:t>
      </w:r>
    </w:p>
    <w:p w14:paraId="3D59D349" w14:textId="77777777" w:rsidR="00F751FA" w:rsidRPr="00BE190F" w:rsidRDefault="00F751FA" w:rsidP="00F751FA">
      <w:pPr>
        <w:pStyle w:val="NoSpacing"/>
        <w:ind w:firstLine="851"/>
        <w:jc w:val="both"/>
        <w:rPr>
          <w:rFonts w:ascii="Arial" w:hAnsi="Arial" w:cs="Arial"/>
          <w:sz w:val="24"/>
          <w:szCs w:val="24"/>
          <w:lang w:val="ro-RO"/>
        </w:rPr>
      </w:pPr>
      <w:r w:rsidRPr="00BE190F">
        <w:rPr>
          <w:rFonts w:ascii="Arial" w:hAnsi="Arial" w:cs="Arial"/>
          <w:sz w:val="24"/>
          <w:szCs w:val="24"/>
          <w:lang w:val="ro-RO"/>
        </w:rPr>
        <w:t>Deși, atât complexitatea activității, cât și numărul de posturi aflate în statul de funcții, ca și componentă structurală distinctă, justifică faptul ca aceasta să fie prevăzută cu o funcție de conducere, în prezent coordonarea întregii activități, atât administrativ cât și didactic, a acesteia se realizează prin stabilirea de atribuțiuni prin decizia de învățământ a directorului SNPAP în sarcina unuia dintre ofițerii profesori.</w:t>
      </w:r>
    </w:p>
    <w:p w14:paraId="3A0B6AB1" w14:textId="77777777" w:rsidR="00F751FA" w:rsidRPr="00BE190F" w:rsidRDefault="00F751FA" w:rsidP="00F751FA">
      <w:pPr>
        <w:pStyle w:val="NoSpacing"/>
        <w:ind w:firstLine="851"/>
        <w:jc w:val="both"/>
        <w:rPr>
          <w:rFonts w:ascii="Arial" w:hAnsi="Arial" w:cs="Arial"/>
          <w:sz w:val="24"/>
          <w:szCs w:val="24"/>
          <w:lang w:val="ro-RO"/>
        </w:rPr>
      </w:pPr>
      <w:r w:rsidRPr="00BE190F">
        <w:rPr>
          <w:rFonts w:ascii="Arial" w:hAnsi="Arial" w:cs="Arial"/>
          <w:sz w:val="24"/>
          <w:szCs w:val="24"/>
          <w:lang w:val="ro-RO"/>
        </w:rPr>
        <w:t>Ori, având în vedere argumentele de mai sus, precum și contextul în care, în statul de funcții al SNPAP toate componentele structurale specifice componentei de învățământ (catedrele) sunt prevăzute cu funcții de conducere (șef catedră), este temeinic justificat și necesar ca și structura de învățământ Arad să funcționeze sub coordonarea unei funcții similare, respectiv o funcție de șef catedră.</w:t>
      </w:r>
    </w:p>
    <w:p w14:paraId="6308D39A" w14:textId="77777777" w:rsidR="00F751FA" w:rsidRPr="00BE190F" w:rsidRDefault="00F751FA" w:rsidP="00F751FA">
      <w:pPr>
        <w:pStyle w:val="NoSpacing"/>
        <w:ind w:firstLine="851"/>
        <w:jc w:val="both"/>
        <w:rPr>
          <w:lang w:val="ro-RO"/>
        </w:rPr>
      </w:pPr>
      <w:r w:rsidRPr="00BE190F">
        <w:rPr>
          <w:rFonts w:ascii="Arial" w:hAnsi="Arial" w:cs="Arial"/>
          <w:sz w:val="24"/>
          <w:szCs w:val="24"/>
          <w:lang w:val="ro-RO"/>
        </w:rPr>
        <w:t>Prin urmare, considerăm cu nu este nici justificat și nici corect față de coordonatorul structurii de învățământ Arad, care are în responsabilitate pe lângă componenta de învățământ și componenta administrativă, să activeze pe o funcție de execuție, în timp de colegii cu atribuții similare pe linie de învățământ, să funcționeze pe funcții de conducere, așa cum așa cum dealtfel este justificat și specific învățământului</w:t>
      </w:r>
      <w:r w:rsidRPr="00BE190F">
        <w:rPr>
          <w:lang w:val="ro-RO"/>
        </w:rPr>
        <w:t xml:space="preserve">. </w:t>
      </w:r>
    </w:p>
    <w:p w14:paraId="64AAA9D6" w14:textId="77777777" w:rsidR="00F751FA" w:rsidRPr="00BE190F" w:rsidRDefault="00F751FA" w:rsidP="00693679">
      <w:pPr>
        <w:pStyle w:val="BodyTextIndent"/>
        <w:keepNext/>
        <w:widowControl w:val="0"/>
        <w:tabs>
          <w:tab w:val="left" w:pos="-426"/>
          <w:tab w:val="left" w:pos="426"/>
          <w:tab w:val="left" w:pos="567"/>
          <w:tab w:val="left" w:pos="630"/>
          <w:tab w:val="left" w:pos="851"/>
          <w:tab w:val="left" w:pos="993"/>
        </w:tabs>
        <w:ind w:left="0" w:firstLine="810"/>
        <w:jc w:val="both"/>
        <w:rPr>
          <w:rFonts w:ascii="Arial" w:hAnsi="Arial" w:cs="Arial"/>
          <w:sz w:val="24"/>
          <w:szCs w:val="24"/>
        </w:rPr>
      </w:pPr>
      <w:r w:rsidRPr="00BE190F">
        <w:rPr>
          <w:rFonts w:ascii="Arial" w:hAnsi="Arial" w:cs="Arial"/>
          <w:sz w:val="24"/>
          <w:szCs w:val="24"/>
        </w:rPr>
        <w:t>De asemenea, trebuie avut în vedere faptul că,</w:t>
      </w:r>
      <w:r w:rsidR="00EF0840" w:rsidRPr="00BE190F">
        <w:rPr>
          <w:rFonts w:ascii="Arial" w:hAnsi="Arial" w:cs="Arial"/>
          <w:sz w:val="24"/>
          <w:szCs w:val="24"/>
        </w:rPr>
        <w:t xml:space="preserve"> pe lângă atribuțiile didactice s</w:t>
      </w:r>
      <w:r w:rsidRPr="00BE190F">
        <w:rPr>
          <w:rFonts w:ascii="Arial" w:hAnsi="Arial" w:cs="Arial"/>
          <w:sz w:val="24"/>
          <w:szCs w:val="24"/>
        </w:rPr>
        <w:t>pecifice, prin decizia de învățământ a directorului SNPAP, coordonatorul al structurii de învățământ îndeplinește atribuții specifice unei funcții de conducere cu mare</w:t>
      </w:r>
      <w:r w:rsidR="00EF0840" w:rsidRPr="00BE190F">
        <w:rPr>
          <w:rFonts w:ascii="Arial" w:hAnsi="Arial" w:cs="Arial"/>
          <w:sz w:val="24"/>
          <w:szCs w:val="24"/>
        </w:rPr>
        <w:t xml:space="preserve"> </w:t>
      </w:r>
      <w:r w:rsidRPr="00BE190F">
        <w:rPr>
          <w:rFonts w:ascii="Arial" w:hAnsi="Arial" w:cs="Arial"/>
          <w:sz w:val="24"/>
          <w:szCs w:val="24"/>
        </w:rPr>
        <w:t>volum și complexitate a activității, respectiv:</w:t>
      </w:r>
    </w:p>
    <w:p w14:paraId="0242705B"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 întocmirea Regulamentului intern al SNPAP - Secția Arad, </w:t>
      </w:r>
    </w:p>
    <w:p w14:paraId="49DCFEF7"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organizarea, planificarea, desfășurarea, monitorizarea și controlul activităților specifice procesului instructiv – educativ, </w:t>
      </w:r>
    </w:p>
    <w:p w14:paraId="3E2E3482"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îmbunătățirea și modernizarea continuă a procesului instructiv - educativ și a </w:t>
      </w:r>
      <w:r w:rsidRPr="00BE190F">
        <w:rPr>
          <w:rFonts w:ascii="Arial" w:hAnsi="Arial" w:cs="Arial"/>
          <w:sz w:val="24"/>
          <w:szCs w:val="24"/>
        </w:rPr>
        <w:lastRenderedPageBreak/>
        <w:t xml:space="preserve">bazei materiale necesare activității de formare și pregătire a elevilor, </w:t>
      </w:r>
    </w:p>
    <w:p w14:paraId="0DA1237D"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asigurarea ordinii și disciplinei în rândul elevilor, </w:t>
      </w:r>
    </w:p>
    <w:p w14:paraId="79DB3817"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organizarea, planificarea, desfășurarea, monitorizarea și controlul activităților prevăzute în programul zilnic și în Regulamentul intern pentru elevi, în afara procesului didactic, </w:t>
      </w:r>
    </w:p>
    <w:p w14:paraId="6A03C7B5"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coordonarea activității de întocmire a documentelor de planificare a procesului instructiv – educativ, </w:t>
      </w:r>
    </w:p>
    <w:p w14:paraId="2E11669D"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asigurarea aplicării planului de învățământ, a programelor școlare și  planurilor tematice, </w:t>
      </w:r>
    </w:p>
    <w:p w14:paraId="6C9A522D"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îndrumarea și controlul activității personalului din subordine </w:t>
      </w:r>
    </w:p>
    <w:p w14:paraId="774F6A93"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efectuarea de asistențe la activitățile didactice, </w:t>
      </w:r>
    </w:p>
    <w:p w14:paraId="3CB88EB3"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propunerea sau avizarea acordării recompenselor pentru elevi, </w:t>
      </w:r>
    </w:p>
    <w:p w14:paraId="0F474844"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dotarea materială a structurii de învățământ în conformitate cu standardele educaționale, </w:t>
      </w:r>
    </w:p>
    <w:p w14:paraId="3CAC0702" w14:textId="77777777" w:rsidR="00F751FA" w:rsidRPr="00BE190F" w:rsidRDefault="00F751FA" w:rsidP="00F751FA">
      <w:pPr>
        <w:pStyle w:val="BodyTextIndent"/>
        <w:keepNext/>
        <w:widowControl w:val="0"/>
        <w:numPr>
          <w:ilvl w:val="0"/>
          <w:numId w:val="31"/>
        </w:numPr>
        <w:tabs>
          <w:tab w:val="left" w:pos="-426"/>
          <w:tab w:val="left" w:pos="851"/>
        </w:tabs>
        <w:spacing w:after="0" w:line="240" w:lineRule="auto"/>
        <w:ind w:left="0" w:firstLine="720"/>
        <w:jc w:val="both"/>
        <w:rPr>
          <w:rFonts w:ascii="Arial" w:hAnsi="Arial" w:cs="Arial"/>
          <w:sz w:val="24"/>
          <w:szCs w:val="24"/>
        </w:rPr>
      </w:pPr>
      <w:r w:rsidRPr="00BE190F">
        <w:rPr>
          <w:rFonts w:ascii="Arial" w:hAnsi="Arial" w:cs="Arial"/>
          <w:sz w:val="24"/>
          <w:szCs w:val="24"/>
        </w:rPr>
        <w:t xml:space="preserve"> întocmirea și înaintarea către școală a analizelor periodice, referitoare la situația la învățătură și disciplină a elevilor, parcurgerea modulelor de studiu și  realizarea evaluărilor, ș.a.</w:t>
      </w:r>
    </w:p>
    <w:p w14:paraId="2E95BB4F" w14:textId="77777777" w:rsidR="00F751FA" w:rsidRPr="00BE190F" w:rsidRDefault="00F751FA" w:rsidP="00F751FA">
      <w:pPr>
        <w:keepNext/>
        <w:widowControl w:val="0"/>
        <w:ind w:firstLine="720"/>
        <w:jc w:val="both"/>
        <w:rPr>
          <w:rFonts w:ascii="Arial" w:hAnsi="Arial" w:cs="Arial"/>
          <w:sz w:val="24"/>
          <w:szCs w:val="24"/>
        </w:rPr>
      </w:pPr>
      <w:r w:rsidRPr="00BE190F">
        <w:rPr>
          <w:rFonts w:ascii="Arial" w:hAnsi="Arial" w:cs="Arial"/>
          <w:sz w:val="24"/>
          <w:szCs w:val="24"/>
        </w:rPr>
        <w:t>Complementar argumentelor prezentate mai sus, trebuie reținut și faptul că, funcțiile prevăzute pentru structura de învățământ SNPAP-secția Arad, care se ocupă doar prin detașarea personalului din provenit de la unitățile penitenciare din zona de dispunere a acesteia, nu sunt atractive ca nivel de salarizare, față de funcțiile din sectoarele operativ sau socio-educativ din aceste unități, cu atât mai puțin atractivă fiind o funcție de mare responsabilitate, atât pe componenta didactică cât și pe componenta de management (administrativ, de coordonare și control a activității). Prin urmare este necesar ca funcția de coordonator al structurii să devină o funcție de conducere, de nivel adecvat nivelului de specializare, responsabilității și atribuțiilor specifice, funcție care să devină atractivă pentru specialiștii din sistemul penitenciar.</w:t>
      </w:r>
    </w:p>
    <w:p w14:paraId="413F8889" w14:textId="77777777" w:rsidR="00863F5B" w:rsidRPr="00BE190F" w:rsidRDefault="00EF0840" w:rsidP="00863F5B">
      <w:pPr>
        <w:spacing w:after="0"/>
        <w:ind w:firstLine="709"/>
        <w:jc w:val="both"/>
        <w:rPr>
          <w:rFonts w:ascii="Arial" w:hAnsi="Arial" w:cs="Arial"/>
          <w:sz w:val="24"/>
          <w:szCs w:val="24"/>
        </w:rPr>
      </w:pPr>
      <w:r w:rsidRPr="00BE190F">
        <w:rPr>
          <w:rFonts w:ascii="Arial" w:hAnsi="Arial" w:cs="Arial"/>
          <w:sz w:val="24"/>
          <w:szCs w:val="24"/>
        </w:rPr>
        <w:t>n) d</w:t>
      </w:r>
      <w:r w:rsidR="00863F5B" w:rsidRPr="00BE190F">
        <w:rPr>
          <w:rFonts w:ascii="Arial" w:hAnsi="Arial" w:cs="Arial"/>
          <w:sz w:val="24"/>
          <w:szCs w:val="24"/>
        </w:rPr>
        <w:t xml:space="preserve">e asemenea, menționăm faptul că în perioada </w:t>
      </w:r>
      <w:r w:rsidR="0074186C" w:rsidRPr="00BE190F">
        <w:rPr>
          <w:rFonts w:ascii="Arial" w:hAnsi="Arial" w:cs="Arial"/>
          <w:sz w:val="24"/>
          <w:szCs w:val="24"/>
        </w:rPr>
        <w:t xml:space="preserve">2018 </w:t>
      </w:r>
      <w:r w:rsidR="00863F5B" w:rsidRPr="00BE190F">
        <w:rPr>
          <w:rFonts w:ascii="Arial" w:hAnsi="Arial" w:cs="Arial"/>
          <w:sz w:val="24"/>
          <w:szCs w:val="24"/>
        </w:rPr>
        <w:t xml:space="preserve">-2020, în statul de funcții actual al școlii au intervenit modificări structurale, respectiv: </w:t>
      </w:r>
    </w:p>
    <w:p w14:paraId="3D65CA82" w14:textId="77777777" w:rsidR="00863F5B" w:rsidRPr="00BE190F" w:rsidRDefault="00863F5B" w:rsidP="00863F5B">
      <w:pPr>
        <w:pStyle w:val="ListParagraph"/>
        <w:numPr>
          <w:ilvl w:val="0"/>
          <w:numId w:val="30"/>
        </w:numPr>
        <w:tabs>
          <w:tab w:val="left" w:pos="993"/>
        </w:tabs>
        <w:spacing w:after="0"/>
        <w:ind w:left="0" w:firstLine="709"/>
        <w:jc w:val="both"/>
        <w:rPr>
          <w:rFonts w:ascii="Arial" w:hAnsi="Arial" w:cs="Arial"/>
          <w:sz w:val="24"/>
          <w:szCs w:val="24"/>
        </w:rPr>
      </w:pPr>
      <w:r w:rsidRPr="00BE190F">
        <w:rPr>
          <w:rFonts w:ascii="Arial" w:hAnsi="Arial" w:cs="Arial"/>
          <w:sz w:val="24"/>
          <w:szCs w:val="24"/>
        </w:rPr>
        <w:t>introducerea în statul de funcții a unei noi componente struc</w:t>
      </w:r>
      <w:r w:rsidR="002F3FB3" w:rsidRPr="00BE190F">
        <w:rPr>
          <w:rFonts w:ascii="Arial" w:hAnsi="Arial" w:cs="Arial"/>
          <w:sz w:val="24"/>
          <w:szCs w:val="24"/>
        </w:rPr>
        <w:t>tu</w:t>
      </w:r>
      <w:r w:rsidRPr="00BE190F">
        <w:rPr>
          <w:rFonts w:ascii="Arial" w:hAnsi="Arial" w:cs="Arial"/>
          <w:sz w:val="24"/>
          <w:szCs w:val="24"/>
        </w:rPr>
        <w:t xml:space="preserve">rale, </w:t>
      </w:r>
      <w:r w:rsidR="002F3FB3" w:rsidRPr="00BE190F">
        <w:rPr>
          <w:rFonts w:ascii="Arial" w:hAnsi="Arial" w:cs="Arial"/>
          <w:sz w:val="24"/>
          <w:szCs w:val="24"/>
        </w:rPr>
        <w:t xml:space="preserve">respectiv </w:t>
      </w:r>
      <w:r w:rsidRPr="00BE190F">
        <w:rPr>
          <w:rFonts w:ascii="Arial" w:hAnsi="Arial" w:cs="Arial"/>
          <w:sz w:val="24"/>
          <w:szCs w:val="24"/>
        </w:rPr>
        <w:t xml:space="preserve">Compartimentul planificare și organizare cursuri de </w:t>
      </w:r>
      <w:r w:rsidR="00592920" w:rsidRPr="00BE190F">
        <w:rPr>
          <w:rFonts w:ascii="Arial" w:hAnsi="Arial" w:cs="Arial"/>
          <w:sz w:val="24"/>
          <w:szCs w:val="24"/>
        </w:rPr>
        <w:t xml:space="preserve">pregătire </w:t>
      </w:r>
      <w:r w:rsidRPr="00BE190F">
        <w:rPr>
          <w:rFonts w:ascii="Arial" w:hAnsi="Arial" w:cs="Arial"/>
          <w:sz w:val="24"/>
          <w:szCs w:val="24"/>
        </w:rPr>
        <w:t>formare profesională;</w:t>
      </w:r>
    </w:p>
    <w:p w14:paraId="0516B5CC" w14:textId="77777777" w:rsidR="00863F5B" w:rsidRPr="00BE190F" w:rsidRDefault="00863F5B" w:rsidP="00863F5B">
      <w:pPr>
        <w:pStyle w:val="ListParagraph"/>
        <w:numPr>
          <w:ilvl w:val="0"/>
          <w:numId w:val="30"/>
        </w:numPr>
        <w:tabs>
          <w:tab w:val="left" w:pos="993"/>
        </w:tabs>
        <w:spacing w:after="0"/>
        <w:ind w:left="0" w:firstLine="709"/>
        <w:jc w:val="both"/>
        <w:rPr>
          <w:rFonts w:ascii="Arial" w:hAnsi="Arial" w:cs="Arial"/>
          <w:sz w:val="24"/>
          <w:szCs w:val="24"/>
        </w:rPr>
      </w:pPr>
      <w:r w:rsidRPr="00BE190F">
        <w:rPr>
          <w:rFonts w:ascii="Arial" w:hAnsi="Arial" w:cs="Arial"/>
          <w:sz w:val="24"/>
          <w:szCs w:val="24"/>
        </w:rPr>
        <w:t>intr</w:t>
      </w:r>
      <w:r w:rsidR="002F3FB3" w:rsidRPr="00BE190F">
        <w:rPr>
          <w:rFonts w:ascii="Arial" w:hAnsi="Arial" w:cs="Arial"/>
          <w:sz w:val="24"/>
          <w:szCs w:val="24"/>
        </w:rPr>
        <w:t>o</w:t>
      </w:r>
      <w:r w:rsidRPr="00BE190F">
        <w:rPr>
          <w:rFonts w:ascii="Arial" w:hAnsi="Arial" w:cs="Arial"/>
          <w:sz w:val="24"/>
          <w:szCs w:val="24"/>
        </w:rPr>
        <w:t>ducerea în statul de funcțiii a unei noi componente structurale, Structura de învățământ arond</w:t>
      </w:r>
      <w:r w:rsidR="002F3FB3" w:rsidRPr="00BE190F">
        <w:rPr>
          <w:rFonts w:ascii="Arial" w:hAnsi="Arial" w:cs="Arial"/>
          <w:sz w:val="24"/>
          <w:szCs w:val="24"/>
        </w:rPr>
        <w:t>ată</w:t>
      </w:r>
      <w:r w:rsidRPr="00BE190F">
        <w:rPr>
          <w:rFonts w:ascii="Arial" w:hAnsi="Arial" w:cs="Arial"/>
          <w:sz w:val="24"/>
          <w:szCs w:val="24"/>
        </w:rPr>
        <w:t xml:space="preserve"> SNPAP - Secția Arad</w:t>
      </w:r>
      <w:r w:rsidR="00702F92" w:rsidRPr="00BE190F">
        <w:rPr>
          <w:rFonts w:ascii="Arial" w:hAnsi="Arial" w:cs="Arial"/>
          <w:sz w:val="24"/>
          <w:szCs w:val="24"/>
        </w:rPr>
        <w:t xml:space="preserve"> (9 funcții)</w:t>
      </w:r>
      <w:r w:rsidRPr="00BE190F">
        <w:rPr>
          <w:rFonts w:ascii="Arial" w:hAnsi="Arial" w:cs="Arial"/>
          <w:sz w:val="24"/>
          <w:szCs w:val="24"/>
        </w:rPr>
        <w:t>;</w:t>
      </w:r>
    </w:p>
    <w:p w14:paraId="5348FB0C" w14:textId="77777777" w:rsidR="00CF32B8" w:rsidRPr="00BE190F" w:rsidRDefault="00863F5B" w:rsidP="00CF32B8">
      <w:pPr>
        <w:pStyle w:val="ListParagraph"/>
        <w:numPr>
          <w:ilvl w:val="0"/>
          <w:numId w:val="30"/>
        </w:numPr>
        <w:tabs>
          <w:tab w:val="left" w:pos="993"/>
        </w:tabs>
        <w:spacing w:after="0"/>
        <w:ind w:left="0" w:firstLine="709"/>
        <w:jc w:val="both"/>
        <w:rPr>
          <w:rFonts w:ascii="Arial" w:hAnsi="Arial" w:cs="Arial"/>
          <w:strike/>
          <w:sz w:val="24"/>
          <w:szCs w:val="24"/>
        </w:rPr>
      </w:pPr>
      <w:r w:rsidRPr="00BE190F">
        <w:rPr>
          <w:rFonts w:ascii="Arial" w:hAnsi="Arial" w:cs="Arial"/>
          <w:sz w:val="24"/>
          <w:szCs w:val="24"/>
        </w:rPr>
        <w:t>transformarea postului de custode muzeu.</w:t>
      </w:r>
      <w:r w:rsidR="0074186C" w:rsidRPr="00BE190F">
        <w:rPr>
          <w:rFonts w:ascii="Arial" w:hAnsi="Arial" w:cs="Arial"/>
          <w:sz w:val="24"/>
          <w:szCs w:val="24"/>
        </w:rPr>
        <w:t xml:space="preserve"> </w:t>
      </w:r>
    </w:p>
    <w:p w14:paraId="31D3CE15" w14:textId="77777777" w:rsidR="00592920" w:rsidRPr="00BE190F" w:rsidRDefault="00CF32B8" w:rsidP="00BF538B">
      <w:pPr>
        <w:pStyle w:val="ListParagraph"/>
        <w:numPr>
          <w:ilvl w:val="0"/>
          <w:numId w:val="30"/>
        </w:numPr>
        <w:tabs>
          <w:tab w:val="left" w:pos="993"/>
        </w:tabs>
        <w:spacing w:after="0"/>
        <w:ind w:left="0" w:firstLine="709"/>
        <w:jc w:val="both"/>
        <w:rPr>
          <w:rFonts w:ascii="Arial" w:hAnsi="Arial" w:cs="Arial"/>
          <w:strike/>
          <w:sz w:val="24"/>
          <w:szCs w:val="24"/>
        </w:rPr>
      </w:pPr>
      <w:r w:rsidRPr="00BE190F">
        <w:rPr>
          <w:rFonts w:ascii="Arial" w:hAnsi="Arial" w:cs="Arial"/>
          <w:sz w:val="24"/>
          <w:szCs w:val="24"/>
        </w:rPr>
        <w:t>a</w:t>
      </w:r>
      <w:r w:rsidR="00592920" w:rsidRPr="00BE190F">
        <w:rPr>
          <w:rFonts w:ascii="Arial" w:hAnsi="Arial" w:cs="Arial"/>
          <w:sz w:val="24"/>
          <w:szCs w:val="24"/>
        </w:rPr>
        <w:t xml:space="preserve">u fost radiate toate funcțiile din cadrul Biroului planificare învățământ și bibliotecă </w:t>
      </w:r>
      <w:r w:rsidR="00702F92" w:rsidRPr="00BE190F">
        <w:rPr>
          <w:rFonts w:ascii="Arial" w:hAnsi="Arial" w:cs="Arial"/>
          <w:sz w:val="24"/>
          <w:szCs w:val="24"/>
        </w:rPr>
        <w:t xml:space="preserve">( 6 funcții) </w:t>
      </w:r>
      <w:r w:rsidR="00592920" w:rsidRPr="00BE190F">
        <w:rPr>
          <w:rFonts w:ascii="Arial" w:hAnsi="Arial" w:cs="Arial"/>
          <w:sz w:val="24"/>
          <w:szCs w:val="24"/>
        </w:rPr>
        <w:t>ș</w:t>
      </w:r>
      <w:r w:rsidR="00BF538B" w:rsidRPr="00BE190F">
        <w:rPr>
          <w:rFonts w:ascii="Arial" w:hAnsi="Arial" w:cs="Arial"/>
          <w:sz w:val="24"/>
          <w:szCs w:val="24"/>
        </w:rPr>
        <w:t>i a fost reînființat</w:t>
      </w:r>
      <w:r w:rsidR="00592920" w:rsidRPr="00BE190F">
        <w:rPr>
          <w:rFonts w:ascii="Arial" w:hAnsi="Arial" w:cs="Arial"/>
          <w:sz w:val="24"/>
          <w:szCs w:val="24"/>
        </w:rPr>
        <w:t xml:space="preserve"> Biroul Planificare Învățământ</w:t>
      </w:r>
      <w:r w:rsidR="00BF538B" w:rsidRPr="00BE190F">
        <w:rPr>
          <w:rFonts w:ascii="Arial" w:hAnsi="Arial" w:cs="Arial"/>
          <w:sz w:val="24"/>
          <w:szCs w:val="24"/>
        </w:rPr>
        <w:t>,</w:t>
      </w:r>
      <w:r w:rsidR="00592920" w:rsidRPr="00BE190F">
        <w:rPr>
          <w:rFonts w:ascii="Arial" w:hAnsi="Arial" w:cs="Arial"/>
          <w:sz w:val="24"/>
          <w:szCs w:val="24"/>
        </w:rPr>
        <w:t xml:space="preserve"> având un post de Ș</w:t>
      </w:r>
      <w:r w:rsidR="00867073" w:rsidRPr="00BE190F">
        <w:rPr>
          <w:rFonts w:ascii="Arial" w:hAnsi="Arial" w:cs="Arial"/>
          <w:sz w:val="24"/>
          <w:szCs w:val="24"/>
        </w:rPr>
        <w:t>ef birou și două compartimente:</w:t>
      </w:r>
      <w:r w:rsidR="00BF538B" w:rsidRPr="00BE190F">
        <w:rPr>
          <w:rFonts w:ascii="Arial" w:hAnsi="Arial" w:cs="Arial"/>
          <w:sz w:val="24"/>
          <w:szCs w:val="24"/>
        </w:rPr>
        <w:t xml:space="preserve"> </w:t>
      </w:r>
      <w:r w:rsidRPr="00BE190F">
        <w:rPr>
          <w:rFonts w:ascii="Arial" w:hAnsi="Arial" w:cs="Arial"/>
          <w:sz w:val="24"/>
          <w:szCs w:val="24"/>
        </w:rPr>
        <w:t>compartiment „</w:t>
      </w:r>
      <w:r w:rsidR="00592920" w:rsidRPr="00BE190F">
        <w:rPr>
          <w:rFonts w:ascii="Arial" w:hAnsi="Arial" w:cs="Arial"/>
          <w:sz w:val="24"/>
          <w:szCs w:val="24"/>
        </w:rPr>
        <w:t>Secretariat și planificare învățământ</w:t>
      </w:r>
      <w:r w:rsidR="00867073" w:rsidRPr="00BE190F">
        <w:rPr>
          <w:rFonts w:ascii="Arial" w:hAnsi="Arial" w:cs="Arial"/>
          <w:sz w:val="24"/>
          <w:szCs w:val="24"/>
        </w:rPr>
        <w:t>”</w:t>
      </w:r>
      <w:r w:rsidR="00BF538B" w:rsidRPr="00BE190F">
        <w:rPr>
          <w:rFonts w:ascii="Arial" w:hAnsi="Arial" w:cs="Arial"/>
          <w:sz w:val="24"/>
          <w:szCs w:val="24"/>
        </w:rPr>
        <w:t>,</w:t>
      </w:r>
      <w:r w:rsidR="00592920" w:rsidRPr="00BE190F">
        <w:rPr>
          <w:rFonts w:ascii="Arial" w:hAnsi="Arial" w:cs="Arial"/>
          <w:sz w:val="24"/>
          <w:szCs w:val="24"/>
        </w:rPr>
        <w:t xml:space="preserve"> </w:t>
      </w:r>
      <w:r w:rsidR="00BF538B" w:rsidRPr="00BE190F">
        <w:rPr>
          <w:rFonts w:ascii="Arial" w:hAnsi="Arial" w:cs="Arial"/>
          <w:sz w:val="24"/>
          <w:szCs w:val="24"/>
        </w:rPr>
        <w:t>(</w:t>
      </w:r>
      <w:r w:rsidR="00592920" w:rsidRPr="00BE190F">
        <w:rPr>
          <w:rFonts w:ascii="Arial" w:hAnsi="Arial" w:cs="Arial"/>
          <w:sz w:val="24"/>
          <w:szCs w:val="24"/>
        </w:rPr>
        <w:t>cuprinzând un post de ofițer și 4 posturi de agent</w:t>
      </w:r>
      <w:r w:rsidR="00867073" w:rsidRPr="00BE190F">
        <w:rPr>
          <w:rFonts w:ascii="Arial" w:hAnsi="Arial" w:cs="Arial"/>
          <w:sz w:val="24"/>
          <w:szCs w:val="24"/>
        </w:rPr>
        <w:t xml:space="preserve">) și </w:t>
      </w:r>
      <w:r w:rsidRPr="00BE190F">
        <w:rPr>
          <w:rFonts w:ascii="Arial" w:hAnsi="Arial" w:cs="Arial"/>
          <w:sz w:val="24"/>
          <w:szCs w:val="24"/>
        </w:rPr>
        <w:t>compartiment</w:t>
      </w:r>
      <w:r w:rsidR="00592920" w:rsidRPr="00BE190F">
        <w:rPr>
          <w:rFonts w:ascii="Arial" w:hAnsi="Arial" w:cs="Arial"/>
          <w:sz w:val="24"/>
          <w:szCs w:val="24"/>
        </w:rPr>
        <w:t xml:space="preserve"> </w:t>
      </w:r>
      <w:r w:rsidR="00867073" w:rsidRPr="00BE190F">
        <w:rPr>
          <w:rFonts w:ascii="Arial" w:hAnsi="Arial" w:cs="Arial"/>
          <w:sz w:val="24"/>
          <w:szCs w:val="24"/>
        </w:rPr>
        <w:t>„</w:t>
      </w:r>
      <w:r w:rsidR="00592920" w:rsidRPr="00BE190F">
        <w:rPr>
          <w:rFonts w:ascii="Arial" w:hAnsi="Arial" w:cs="Arial"/>
          <w:sz w:val="24"/>
          <w:szCs w:val="24"/>
        </w:rPr>
        <w:t>Planificare și Organizare cursuri de pregătire profesională</w:t>
      </w:r>
      <w:r w:rsidR="00867073" w:rsidRPr="00BE190F">
        <w:rPr>
          <w:rFonts w:ascii="Arial" w:hAnsi="Arial" w:cs="Arial"/>
          <w:sz w:val="24"/>
          <w:szCs w:val="24"/>
        </w:rPr>
        <w:t>”</w:t>
      </w:r>
      <w:r w:rsidR="00592920" w:rsidRPr="00BE190F">
        <w:rPr>
          <w:rFonts w:ascii="Arial" w:hAnsi="Arial" w:cs="Arial"/>
          <w:sz w:val="24"/>
          <w:szCs w:val="24"/>
        </w:rPr>
        <w:t xml:space="preserve">, </w:t>
      </w:r>
      <w:r w:rsidR="00BF538B" w:rsidRPr="00BE190F">
        <w:rPr>
          <w:rFonts w:ascii="Arial" w:hAnsi="Arial" w:cs="Arial"/>
          <w:sz w:val="24"/>
          <w:szCs w:val="24"/>
        </w:rPr>
        <w:t>(</w:t>
      </w:r>
      <w:r w:rsidR="00592920" w:rsidRPr="00BE190F">
        <w:rPr>
          <w:rFonts w:ascii="Arial" w:hAnsi="Arial" w:cs="Arial"/>
          <w:sz w:val="24"/>
          <w:szCs w:val="24"/>
        </w:rPr>
        <w:t>cuprinzând 2 funcțiide ofițer și două funcții de agent</w:t>
      </w:r>
      <w:r w:rsidR="00BF538B" w:rsidRPr="00BE190F">
        <w:rPr>
          <w:rFonts w:ascii="Arial" w:hAnsi="Arial" w:cs="Arial"/>
          <w:sz w:val="24"/>
          <w:szCs w:val="24"/>
        </w:rPr>
        <w:t>)</w:t>
      </w:r>
    </w:p>
    <w:p w14:paraId="2595C37D" w14:textId="77777777" w:rsidR="00867073" w:rsidRPr="00BE190F" w:rsidRDefault="00867073" w:rsidP="0074186C">
      <w:pPr>
        <w:pStyle w:val="ListParagraph"/>
        <w:numPr>
          <w:ilvl w:val="0"/>
          <w:numId w:val="30"/>
        </w:numPr>
        <w:tabs>
          <w:tab w:val="left" w:pos="993"/>
        </w:tabs>
        <w:spacing w:after="0"/>
        <w:ind w:left="0" w:firstLine="709"/>
        <w:jc w:val="both"/>
        <w:rPr>
          <w:rFonts w:ascii="Arial" w:hAnsi="Arial" w:cs="Arial"/>
          <w:strike/>
          <w:sz w:val="24"/>
          <w:szCs w:val="24"/>
        </w:rPr>
      </w:pPr>
      <w:r w:rsidRPr="00BE190F">
        <w:rPr>
          <w:rFonts w:ascii="Arial" w:hAnsi="Arial" w:cs="Arial"/>
          <w:sz w:val="24"/>
          <w:szCs w:val="24"/>
        </w:rPr>
        <w:lastRenderedPageBreak/>
        <w:t>a</w:t>
      </w:r>
      <w:r w:rsidR="0074186C" w:rsidRPr="00BE190F">
        <w:rPr>
          <w:rFonts w:ascii="Arial" w:hAnsi="Arial" w:cs="Arial"/>
          <w:sz w:val="24"/>
          <w:szCs w:val="24"/>
        </w:rPr>
        <w:t xml:space="preserve">u fost radiate/transformate următoarele posturi: Agent administrativ principal I (secretariat), Ofițer principal I (psiholog) în cadrul </w:t>
      </w:r>
      <w:r w:rsidR="00BF538B" w:rsidRPr="00BE190F">
        <w:rPr>
          <w:rFonts w:ascii="Arial" w:hAnsi="Arial" w:cs="Arial"/>
          <w:sz w:val="24"/>
          <w:szCs w:val="24"/>
        </w:rPr>
        <w:t>biroului Resurse umane</w:t>
      </w:r>
      <w:r w:rsidR="0074186C" w:rsidRPr="00BE190F">
        <w:rPr>
          <w:rFonts w:ascii="Arial" w:hAnsi="Arial" w:cs="Arial"/>
          <w:sz w:val="24"/>
          <w:szCs w:val="24"/>
        </w:rPr>
        <w:t xml:space="preserve">, Ofițer principal I (custode muzeu), agent tehnic principal I (instructor educație extrașcolară), </w:t>
      </w:r>
      <w:r w:rsidR="00702F92" w:rsidRPr="00BE190F">
        <w:rPr>
          <w:rFonts w:ascii="Arial" w:hAnsi="Arial" w:cs="Arial"/>
          <w:sz w:val="24"/>
          <w:szCs w:val="24"/>
        </w:rPr>
        <w:t>Agent operativ principal I (îndrumător), Agent operativ principal I – însoțire, Agent operativ principal I – pază G.A.Z., Agent tehnic principal I (tehnician agronom), Agent tehnic principal II (instalator sanitar și gaze), Agent tehnic principal II (lăcătuș mecanic), Agent tehnic principal II (tâmplar), 4 posturi de muncitori calificați – personal contractual, Agent administrativ principal I (ospătar), Agent tehnic principal I (conducător auto),</w:t>
      </w:r>
      <w:r w:rsidR="00E5704A" w:rsidRPr="00BE190F">
        <w:rPr>
          <w:rFonts w:ascii="Arial" w:hAnsi="Arial" w:cs="Arial"/>
          <w:sz w:val="24"/>
          <w:szCs w:val="24"/>
        </w:rPr>
        <w:t xml:space="preserve"> Agent administrativ principal I (contabil)</w:t>
      </w:r>
      <w:r w:rsidRPr="00BE190F">
        <w:rPr>
          <w:rFonts w:ascii="Arial" w:hAnsi="Arial" w:cs="Arial"/>
          <w:sz w:val="24"/>
          <w:szCs w:val="24"/>
        </w:rPr>
        <w:t>;</w:t>
      </w:r>
    </w:p>
    <w:p w14:paraId="7D794D4D" w14:textId="77777777" w:rsidR="0074186C" w:rsidRPr="00BE190F" w:rsidRDefault="00867073" w:rsidP="0074186C">
      <w:pPr>
        <w:pStyle w:val="ListParagraph"/>
        <w:numPr>
          <w:ilvl w:val="0"/>
          <w:numId w:val="30"/>
        </w:numPr>
        <w:tabs>
          <w:tab w:val="left" w:pos="993"/>
        </w:tabs>
        <w:spacing w:after="0"/>
        <w:ind w:left="0" w:firstLine="709"/>
        <w:jc w:val="both"/>
        <w:rPr>
          <w:rFonts w:ascii="Arial" w:hAnsi="Arial" w:cs="Arial"/>
          <w:strike/>
          <w:sz w:val="24"/>
          <w:szCs w:val="24"/>
        </w:rPr>
      </w:pPr>
      <w:r w:rsidRPr="00BE190F">
        <w:rPr>
          <w:rFonts w:ascii="Arial" w:hAnsi="Arial" w:cs="Arial"/>
          <w:sz w:val="24"/>
          <w:szCs w:val="24"/>
        </w:rPr>
        <w:t>a</w:t>
      </w:r>
      <w:r w:rsidR="0074186C" w:rsidRPr="00BE190F">
        <w:rPr>
          <w:rFonts w:ascii="Arial" w:hAnsi="Arial" w:cs="Arial"/>
          <w:sz w:val="24"/>
          <w:szCs w:val="24"/>
        </w:rPr>
        <w:t>u fost înființate următoarele posturi: Ofițer principal I – compartiment Programe relații externe și activități extradidactice</w:t>
      </w:r>
      <w:r w:rsidR="00702F92" w:rsidRPr="00BE190F">
        <w:rPr>
          <w:rFonts w:ascii="Arial" w:hAnsi="Arial" w:cs="Arial"/>
          <w:sz w:val="24"/>
          <w:szCs w:val="24"/>
        </w:rPr>
        <w:t>, Ofițer profeso</w:t>
      </w:r>
      <w:r w:rsidR="00D1268F" w:rsidRPr="00BE190F">
        <w:rPr>
          <w:rFonts w:ascii="Arial" w:hAnsi="Arial" w:cs="Arial"/>
          <w:sz w:val="24"/>
          <w:szCs w:val="24"/>
        </w:rPr>
        <w:t>r</w:t>
      </w:r>
      <w:r w:rsidR="00702F92" w:rsidRPr="00BE190F">
        <w:rPr>
          <w:rFonts w:ascii="Arial" w:hAnsi="Arial" w:cs="Arial"/>
          <w:sz w:val="24"/>
          <w:szCs w:val="24"/>
        </w:rPr>
        <w:t xml:space="preserve"> – Catedra de Științe juridice și socio-umane, Ofițer (construcții), Ofițer – achiziții publice</w:t>
      </w:r>
      <w:r w:rsidR="00E5704A" w:rsidRPr="00BE190F">
        <w:rPr>
          <w:rFonts w:ascii="Arial" w:hAnsi="Arial" w:cs="Arial"/>
          <w:sz w:val="24"/>
          <w:szCs w:val="24"/>
        </w:rPr>
        <w:t>, Ofițer economist</w:t>
      </w:r>
      <w:r w:rsidR="00D1268F" w:rsidRPr="00BE190F">
        <w:rPr>
          <w:rFonts w:ascii="Arial" w:hAnsi="Arial" w:cs="Arial"/>
          <w:sz w:val="24"/>
          <w:szCs w:val="24"/>
        </w:rPr>
        <w:t>.</w:t>
      </w:r>
    </w:p>
    <w:p w14:paraId="1B3CF65C" w14:textId="77777777" w:rsidR="0074186C" w:rsidRPr="00BE190F" w:rsidRDefault="0074186C" w:rsidP="0074186C">
      <w:pPr>
        <w:tabs>
          <w:tab w:val="left" w:pos="993"/>
        </w:tabs>
        <w:spacing w:after="0"/>
        <w:jc w:val="both"/>
        <w:rPr>
          <w:rFonts w:ascii="Arial" w:hAnsi="Arial" w:cs="Arial"/>
          <w:strike/>
          <w:sz w:val="24"/>
          <w:szCs w:val="24"/>
        </w:rPr>
      </w:pPr>
    </w:p>
    <w:p w14:paraId="0CC3D4FB" w14:textId="77777777" w:rsidR="00863F5B" w:rsidRPr="00BE190F" w:rsidRDefault="00863F5B" w:rsidP="00863F5B">
      <w:pPr>
        <w:pStyle w:val="ListParagraph"/>
        <w:tabs>
          <w:tab w:val="left" w:pos="993"/>
        </w:tabs>
        <w:spacing w:after="0"/>
        <w:ind w:left="0" w:firstLine="709"/>
        <w:jc w:val="both"/>
        <w:rPr>
          <w:rFonts w:ascii="Arial" w:hAnsi="Arial" w:cs="Arial"/>
          <w:sz w:val="24"/>
          <w:szCs w:val="24"/>
        </w:rPr>
      </w:pPr>
      <w:r w:rsidRPr="00BE190F">
        <w:rPr>
          <w:rFonts w:ascii="Arial" w:hAnsi="Arial" w:cs="Arial"/>
          <w:sz w:val="24"/>
          <w:szCs w:val="24"/>
        </w:rPr>
        <w:t xml:space="preserve">Aceste modificări ale statului de funcții conduc la necesitatea stabilirii atribuțiilor aferente fiecărei componente structurale noi în regulamentul de organizare și funcționare al instituției, precum și la eliminarea din regulamentul actual a atribuțiilor funcțiilor transformate.  </w:t>
      </w:r>
    </w:p>
    <w:p w14:paraId="4FCE6571" w14:textId="62420EAA" w:rsidR="002D5A5E" w:rsidRPr="00BE190F" w:rsidRDefault="002D5A5E" w:rsidP="00DD2CA2">
      <w:pPr>
        <w:spacing w:after="0"/>
        <w:jc w:val="both"/>
        <w:rPr>
          <w:rFonts w:ascii="Arial" w:hAnsi="Arial" w:cs="Arial"/>
          <w:sz w:val="24"/>
          <w:szCs w:val="24"/>
        </w:rPr>
      </w:pPr>
    </w:p>
    <w:p w14:paraId="3A015BEF" w14:textId="77777777" w:rsidR="000971A2" w:rsidRPr="00BE190F" w:rsidRDefault="00107106" w:rsidP="000971A2">
      <w:pPr>
        <w:autoSpaceDE w:val="0"/>
        <w:autoSpaceDN w:val="0"/>
        <w:adjustRightInd w:val="0"/>
        <w:spacing w:after="0" w:line="240" w:lineRule="auto"/>
        <w:jc w:val="both"/>
        <w:rPr>
          <w:rFonts w:ascii="Arial" w:hAnsi="Arial" w:cs="Arial"/>
          <w:noProof/>
          <w:sz w:val="24"/>
          <w:szCs w:val="24"/>
        </w:rPr>
      </w:pPr>
      <w:r w:rsidRPr="00BE190F">
        <w:rPr>
          <w:rFonts w:ascii="Arial" w:hAnsi="Arial" w:cs="Arial"/>
          <w:noProof/>
          <w:sz w:val="24"/>
          <w:szCs w:val="24"/>
        </w:rPr>
        <w:tab/>
      </w:r>
      <w:r w:rsidR="000971A2" w:rsidRPr="00BE190F">
        <w:rPr>
          <w:rFonts w:ascii="Arial" w:hAnsi="Arial" w:cs="Arial"/>
          <w:noProof/>
          <w:sz w:val="24"/>
          <w:szCs w:val="24"/>
        </w:rPr>
        <w:t xml:space="preserve">La data intrării în vigoare a prezentului ordin, se abrogă Ordinul ministrului justiției nr. 1548/C/2017 privind aprobarea Regulamentului de organizare şi funcţionare a Şcolii Naţionale de Pregătire a Agenţilor de Penitenciare Târgu Ocna, </w:t>
      </w:r>
      <w:r w:rsidR="000971A2" w:rsidRPr="00BE190F">
        <w:rPr>
          <w:rFonts w:ascii="Arial" w:hAnsi="Arial" w:cs="Arial"/>
          <w:noProof/>
          <w:sz w:val="24"/>
          <w:szCs w:val="24"/>
          <w:lang w:val="en-US"/>
        </w:rPr>
        <w:t>publicat în Monitorul Oficial al României, Partea I, nr. 554 şi 554 bis din 13 iulie 2017</w:t>
      </w:r>
      <w:r w:rsidR="000971A2" w:rsidRPr="00BE190F">
        <w:rPr>
          <w:rFonts w:ascii="Arial" w:hAnsi="Arial" w:cs="Arial"/>
          <w:sz w:val="24"/>
          <w:szCs w:val="24"/>
          <w:lang w:val="en-US"/>
        </w:rPr>
        <w:t>, cu modificările și completările ulterioare</w:t>
      </w:r>
      <w:r w:rsidR="000971A2" w:rsidRPr="00BE190F">
        <w:rPr>
          <w:rFonts w:ascii="Arial" w:hAnsi="Arial" w:cs="Arial"/>
          <w:noProof/>
          <w:sz w:val="24"/>
          <w:szCs w:val="24"/>
          <w:lang w:val="en-US"/>
        </w:rPr>
        <w:t xml:space="preserve"> și </w:t>
      </w:r>
      <w:r w:rsidR="000971A2" w:rsidRPr="00BE190F">
        <w:rPr>
          <w:rFonts w:ascii="Arial" w:hAnsi="Arial" w:cs="Arial"/>
          <w:sz w:val="24"/>
          <w:szCs w:val="24"/>
          <w:lang w:val="en-US"/>
        </w:rPr>
        <w:t xml:space="preserve">Decizia directorului general al Administrației Naționale a Penitenciarelor nr. 508/2014 privind aprobarea Statutului elevilor Şcolii Naţionale de Pregătire a Agenţilor de Penitenciare Târgu Ocna, </w:t>
      </w:r>
      <w:r w:rsidR="000971A2" w:rsidRPr="00BE190F">
        <w:rPr>
          <w:rFonts w:ascii="Arial" w:hAnsi="Arial" w:cs="Arial"/>
          <w:noProof/>
          <w:sz w:val="24"/>
          <w:szCs w:val="24"/>
          <w:lang w:val="en-US"/>
        </w:rPr>
        <w:t xml:space="preserve">publicată în Monitorul Oficial al României, Partea I, nr. </w:t>
      </w:r>
      <w:r w:rsidR="000971A2" w:rsidRPr="00BE190F">
        <w:rPr>
          <w:rFonts w:ascii="Arial" w:hAnsi="Arial" w:cs="Arial"/>
          <w:sz w:val="24"/>
          <w:szCs w:val="24"/>
          <w:lang w:val="en-US"/>
        </w:rPr>
        <w:t>707 din 29 septembrie 2014, cu modificările și completările ulterioare</w:t>
      </w:r>
      <w:r w:rsidR="000971A2" w:rsidRPr="00BE190F">
        <w:rPr>
          <w:rFonts w:ascii="Arial" w:hAnsi="Arial" w:cs="Arial"/>
          <w:noProof/>
          <w:sz w:val="24"/>
          <w:szCs w:val="24"/>
        </w:rPr>
        <w:t>.</w:t>
      </w:r>
    </w:p>
    <w:p w14:paraId="6799ADFC" w14:textId="798D3A45" w:rsidR="00107106" w:rsidRPr="00BE190F" w:rsidRDefault="00107106" w:rsidP="00DD2CA2">
      <w:pPr>
        <w:spacing w:after="0"/>
        <w:jc w:val="both"/>
        <w:rPr>
          <w:rFonts w:ascii="Arial" w:hAnsi="Arial" w:cs="Arial"/>
          <w:sz w:val="24"/>
          <w:szCs w:val="24"/>
        </w:rPr>
      </w:pPr>
    </w:p>
    <w:p w14:paraId="3C168C19" w14:textId="4EF6CD5A" w:rsidR="009B7FFA" w:rsidRPr="00BE190F" w:rsidRDefault="002D5A5E" w:rsidP="001163B6">
      <w:pPr>
        <w:spacing w:after="0"/>
        <w:jc w:val="both"/>
        <w:rPr>
          <w:rFonts w:ascii="Arial" w:hAnsi="Arial" w:cs="Arial"/>
          <w:b/>
          <w:sz w:val="24"/>
          <w:szCs w:val="24"/>
        </w:rPr>
      </w:pPr>
      <w:r w:rsidRPr="00BE190F">
        <w:rPr>
          <w:rFonts w:ascii="Arial" w:hAnsi="Arial" w:cs="Arial"/>
          <w:sz w:val="24"/>
          <w:szCs w:val="24"/>
        </w:rPr>
        <w:tab/>
      </w:r>
      <w:r w:rsidR="00107106" w:rsidRPr="00BE190F">
        <w:rPr>
          <w:rFonts w:ascii="Arial" w:hAnsi="Arial" w:cs="Arial"/>
          <w:sz w:val="24"/>
          <w:szCs w:val="24"/>
        </w:rPr>
        <w:t xml:space="preserve">Faţă de cele prezentate mai sus, a fost elaborat </w:t>
      </w:r>
      <w:r w:rsidR="00DC7FE5" w:rsidRPr="00BE190F">
        <w:rPr>
          <w:rFonts w:ascii="Arial" w:hAnsi="Arial" w:cs="Arial"/>
          <w:sz w:val="24"/>
          <w:szCs w:val="24"/>
        </w:rPr>
        <w:t xml:space="preserve">proiectul de ordin pentru </w:t>
      </w:r>
      <w:r w:rsidR="007F6A6F" w:rsidRPr="00BE190F">
        <w:rPr>
          <w:rFonts w:ascii="Arial" w:hAnsi="Arial" w:cs="Arial"/>
          <w:sz w:val="24"/>
          <w:szCs w:val="24"/>
        </w:rPr>
        <w:t>aprobarea Regulamentului de organizare şi funcţionare a Şcolii Naţionale de Pregătire a Agenţ</w:t>
      </w:r>
      <w:r w:rsidR="002F3FB3" w:rsidRPr="00BE190F">
        <w:rPr>
          <w:rFonts w:ascii="Arial" w:hAnsi="Arial" w:cs="Arial"/>
          <w:sz w:val="24"/>
          <w:szCs w:val="24"/>
        </w:rPr>
        <w:t>ilor de Penitenciare Târgu Ocna</w:t>
      </w:r>
      <w:r w:rsidR="00107106" w:rsidRPr="00BE190F">
        <w:rPr>
          <w:rFonts w:ascii="Arial" w:hAnsi="Arial" w:cs="Arial"/>
          <w:sz w:val="24"/>
          <w:szCs w:val="24"/>
        </w:rPr>
        <w:t>.</w:t>
      </w:r>
      <w:r w:rsidR="007F6A6F" w:rsidRPr="00BE190F">
        <w:rPr>
          <w:rFonts w:ascii="Arial" w:hAnsi="Arial" w:cs="Arial"/>
          <w:b/>
          <w:sz w:val="24"/>
          <w:szCs w:val="24"/>
        </w:rPr>
        <w:t xml:space="preserve"> </w:t>
      </w:r>
    </w:p>
    <w:p w14:paraId="6D30DF57" w14:textId="64B99349" w:rsidR="00CE4563" w:rsidRPr="00BE190F" w:rsidRDefault="00CE4563" w:rsidP="001163B6">
      <w:pPr>
        <w:spacing w:after="0"/>
        <w:jc w:val="both"/>
        <w:rPr>
          <w:rFonts w:ascii="Arial" w:hAnsi="Arial" w:cs="Arial"/>
          <w:b/>
          <w:sz w:val="24"/>
          <w:szCs w:val="24"/>
        </w:rPr>
      </w:pPr>
    </w:p>
    <w:p w14:paraId="23CD2C2F" w14:textId="407507F3" w:rsidR="00CE4563" w:rsidRDefault="00CE4563" w:rsidP="00CE4563">
      <w:pPr>
        <w:pStyle w:val="Header"/>
        <w:tabs>
          <w:tab w:val="left" w:pos="585"/>
        </w:tabs>
        <w:contextualSpacing/>
        <w:jc w:val="center"/>
        <w:rPr>
          <w:rFonts w:ascii="Arial" w:hAnsi="Arial" w:cs="Arial"/>
          <w:b/>
          <w:sz w:val="24"/>
          <w:szCs w:val="24"/>
        </w:rPr>
      </w:pPr>
    </w:p>
    <w:p w14:paraId="3E544E95" w14:textId="77777777" w:rsidR="00CE4563" w:rsidRPr="00BE190F" w:rsidRDefault="00CE4563" w:rsidP="001163B6">
      <w:pPr>
        <w:spacing w:after="0"/>
        <w:jc w:val="both"/>
        <w:rPr>
          <w:rFonts w:ascii="Arial" w:hAnsi="Arial" w:cs="Arial"/>
          <w:b/>
          <w:sz w:val="24"/>
          <w:szCs w:val="24"/>
        </w:rPr>
      </w:pPr>
      <w:bookmarkStart w:id="0" w:name="_GoBack"/>
      <w:bookmarkEnd w:id="0"/>
    </w:p>
    <w:sectPr w:rsidR="00CE4563" w:rsidRPr="00BE190F" w:rsidSect="00B5426F">
      <w:headerReference w:type="even" r:id="rId8"/>
      <w:headerReference w:type="default" r:id="rId9"/>
      <w:footerReference w:type="even" r:id="rId10"/>
      <w:footerReference w:type="default" r:id="rId11"/>
      <w:headerReference w:type="first" r:id="rId12"/>
      <w:footerReference w:type="first" r:id="rId13"/>
      <w:pgSz w:w="11906" w:h="16838"/>
      <w:pgMar w:top="2269" w:right="1274" w:bottom="1890" w:left="1276" w:header="426"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F4B6" w14:textId="77777777" w:rsidR="006B56F5" w:rsidRDefault="006B56F5" w:rsidP="00F5592E">
      <w:pPr>
        <w:spacing w:after="0" w:line="240" w:lineRule="auto"/>
      </w:pPr>
      <w:r>
        <w:separator/>
      </w:r>
    </w:p>
  </w:endnote>
  <w:endnote w:type="continuationSeparator" w:id="0">
    <w:p w14:paraId="479BF3DA" w14:textId="77777777" w:rsidR="006B56F5" w:rsidRDefault="006B56F5" w:rsidP="00F5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AF66" w14:textId="77777777" w:rsidR="0042408B" w:rsidRDefault="00424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885" w:type="dxa"/>
      <w:tblLook w:val="04A0" w:firstRow="1" w:lastRow="0" w:firstColumn="1" w:lastColumn="0" w:noHBand="0" w:noVBand="1"/>
    </w:tblPr>
    <w:tblGrid>
      <w:gridCol w:w="1566"/>
      <w:gridCol w:w="5986"/>
      <w:gridCol w:w="2797"/>
    </w:tblGrid>
    <w:tr w:rsidR="0097454F" w:rsidRPr="00405B2D" w14:paraId="392543C6" w14:textId="77777777" w:rsidTr="00627B03">
      <w:tc>
        <w:tcPr>
          <w:tcW w:w="1566" w:type="dxa"/>
          <w:shd w:val="clear" w:color="auto" w:fill="auto"/>
        </w:tcPr>
        <w:p w14:paraId="456311E3" w14:textId="77777777" w:rsidR="0097454F" w:rsidRPr="00036CF6" w:rsidRDefault="0097454F" w:rsidP="00DC1B0D">
          <w:pPr>
            <w:tabs>
              <w:tab w:val="center" w:pos="4536"/>
              <w:tab w:val="right" w:pos="9072"/>
            </w:tabs>
            <w:spacing w:after="0" w:line="240" w:lineRule="auto"/>
            <w:ind w:left="-108"/>
            <w:rPr>
              <w:rFonts w:ascii="Arial" w:eastAsia="Times New Roman" w:hAnsi="Arial" w:cs="Arial"/>
              <w:b/>
              <w:color w:val="003366"/>
              <w:sz w:val="16"/>
              <w:szCs w:val="16"/>
              <w:lang w:val="es-ES" w:eastAsia="ro-RO"/>
            </w:rPr>
          </w:pPr>
          <w:r>
            <w:rPr>
              <w:rFonts w:ascii="Times New Roman" w:eastAsia="Times New Roman" w:hAnsi="Times New Roman"/>
              <w:noProof/>
              <w:sz w:val="24"/>
              <w:szCs w:val="24"/>
              <w:lang w:eastAsia="ro-RO"/>
            </w:rPr>
            <w:t xml:space="preserve">                    </w:t>
          </w:r>
          <w:r w:rsidRPr="00036CF6">
            <w:rPr>
              <w:rFonts w:ascii="Times New Roman" w:eastAsia="Times New Roman" w:hAnsi="Times New Roman"/>
              <w:noProof/>
              <w:sz w:val="24"/>
              <w:szCs w:val="24"/>
              <w:lang w:val="en-US"/>
            </w:rPr>
            <w:drawing>
              <wp:inline distT="0" distB="0" distL="0" distR="0" wp14:anchorId="285DAA93" wp14:editId="2C659708">
                <wp:extent cx="857250" cy="428625"/>
                <wp:effectExtent l="0" t="0" r="0" b="9525"/>
                <wp:docPr id="6" name="Imagine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14:paraId="04B203BD" w14:textId="77777777" w:rsidR="0097454F" w:rsidRPr="00036CF6" w:rsidRDefault="0097454F" w:rsidP="00DC1B0D">
          <w:pPr>
            <w:tabs>
              <w:tab w:val="center" w:pos="4536"/>
              <w:tab w:val="right" w:pos="9072"/>
            </w:tabs>
            <w:spacing w:after="0" w:line="240" w:lineRule="auto"/>
            <w:rPr>
              <w:sz w:val="14"/>
              <w:szCs w:val="14"/>
            </w:rPr>
          </w:pPr>
          <w:r w:rsidRPr="00036CF6">
            <w:rPr>
              <w:sz w:val="14"/>
              <w:szCs w:val="14"/>
            </w:rPr>
            <w:t>Str. Apolodor nr. 17, sector 5, 050741 Bucureşti, România</w:t>
          </w:r>
        </w:p>
        <w:p w14:paraId="3C462E12" w14:textId="77777777" w:rsidR="0097454F" w:rsidRPr="00036CF6" w:rsidRDefault="0097454F" w:rsidP="00DC1B0D">
          <w:pPr>
            <w:tabs>
              <w:tab w:val="center" w:pos="4320"/>
              <w:tab w:val="right" w:pos="8640"/>
            </w:tabs>
            <w:spacing w:after="0"/>
            <w:rPr>
              <w:sz w:val="14"/>
              <w:szCs w:val="14"/>
            </w:rPr>
          </w:pPr>
          <w:r w:rsidRPr="00036CF6">
            <w:rPr>
              <w:sz w:val="14"/>
              <w:szCs w:val="14"/>
            </w:rPr>
            <w:t>Tel. +4 037 204 1999</w:t>
          </w:r>
        </w:p>
        <w:p w14:paraId="6B623C28" w14:textId="77777777" w:rsidR="0097454F" w:rsidRPr="00036CF6" w:rsidRDefault="006B56F5" w:rsidP="00DC1B0D">
          <w:pPr>
            <w:tabs>
              <w:tab w:val="center" w:pos="4320"/>
              <w:tab w:val="right" w:pos="8640"/>
            </w:tabs>
            <w:spacing w:after="0"/>
            <w:rPr>
              <w:sz w:val="14"/>
              <w:szCs w:val="14"/>
            </w:rPr>
          </w:pPr>
          <w:hyperlink r:id="rId2" w:history="1">
            <w:r w:rsidR="0097454F" w:rsidRPr="00036CF6">
              <w:rPr>
                <w:color w:val="0000FF" w:themeColor="hyperlink"/>
                <w:sz w:val="14"/>
                <w:szCs w:val="14"/>
                <w:u w:val="single"/>
              </w:rPr>
              <w:t>www.just.ro</w:t>
            </w:r>
          </w:hyperlink>
        </w:p>
        <w:p w14:paraId="32AABFA5" w14:textId="77777777" w:rsidR="0097454F" w:rsidRPr="00036CF6" w:rsidRDefault="0097454F" w:rsidP="00DC1B0D">
          <w:pPr>
            <w:tabs>
              <w:tab w:val="center" w:pos="4536"/>
              <w:tab w:val="right" w:pos="9072"/>
            </w:tabs>
            <w:spacing w:after="0" w:line="240" w:lineRule="auto"/>
            <w:rPr>
              <w:rFonts w:ascii="Arial" w:eastAsia="Times New Roman" w:hAnsi="Arial" w:cs="Arial"/>
              <w:b/>
              <w:color w:val="003366"/>
              <w:sz w:val="16"/>
              <w:szCs w:val="16"/>
              <w:lang w:eastAsia="ro-RO"/>
            </w:rPr>
          </w:pPr>
        </w:p>
      </w:tc>
      <w:tc>
        <w:tcPr>
          <w:tcW w:w="2797" w:type="dxa"/>
          <w:shd w:val="clear" w:color="auto" w:fill="auto"/>
        </w:tcPr>
        <w:p w14:paraId="5B86F32F" w14:textId="0533C11F" w:rsidR="0097454F" w:rsidRPr="00452DF6" w:rsidRDefault="0097454F" w:rsidP="00DC1B0D">
          <w:pPr>
            <w:tabs>
              <w:tab w:val="center" w:pos="4536"/>
              <w:tab w:val="right" w:pos="9072"/>
            </w:tabs>
            <w:spacing w:after="0" w:line="240" w:lineRule="auto"/>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687861">
            <w:rPr>
              <w:noProof/>
              <w:sz w:val="14"/>
              <w:szCs w:val="14"/>
              <w:lang w:val="es-ES"/>
            </w:rPr>
            <w:t>5</w:t>
          </w:r>
          <w:r w:rsidRPr="00036CF6">
            <w:rPr>
              <w:sz w:val="14"/>
              <w:szCs w:val="14"/>
            </w:rPr>
            <w:fldChar w:fldCharType="end"/>
          </w:r>
          <w:r w:rsidRPr="00452DF6">
            <w:rPr>
              <w:sz w:val="14"/>
              <w:szCs w:val="14"/>
              <w:lang w:val="es-ES"/>
            </w:rPr>
            <w:t xml:space="preserve"> din </w:t>
          </w:r>
          <w:r w:rsidR="008F63B2">
            <w:rPr>
              <w:sz w:val="14"/>
              <w:szCs w:val="14"/>
            </w:rPr>
            <w:t>14</w:t>
          </w:r>
        </w:p>
        <w:p w14:paraId="632C2E89" w14:textId="77777777" w:rsidR="0097454F" w:rsidRPr="00452DF6" w:rsidRDefault="0097454F" w:rsidP="00DC1B0D">
          <w:pPr>
            <w:tabs>
              <w:tab w:val="center" w:pos="4536"/>
              <w:tab w:val="right" w:pos="9072"/>
            </w:tabs>
            <w:spacing w:after="0" w:line="240" w:lineRule="auto"/>
            <w:jc w:val="right"/>
            <w:rPr>
              <w:sz w:val="14"/>
              <w:szCs w:val="14"/>
              <w:lang w:val="es-ES"/>
            </w:rPr>
          </w:pPr>
        </w:p>
        <w:p w14:paraId="31021D28" w14:textId="77777777" w:rsidR="0097454F" w:rsidRPr="00036CF6" w:rsidRDefault="0097454F" w:rsidP="00DC1B0D">
          <w:pPr>
            <w:tabs>
              <w:tab w:val="center" w:pos="4536"/>
              <w:tab w:val="right" w:pos="9072"/>
            </w:tabs>
            <w:spacing w:after="0" w:line="240" w:lineRule="auto"/>
            <w:jc w:val="right"/>
            <w:rPr>
              <w:rFonts w:ascii="Arial" w:eastAsia="Times New Roman" w:hAnsi="Arial" w:cs="Arial"/>
              <w:b/>
              <w:sz w:val="16"/>
              <w:szCs w:val="16"/>
              <w:lang w:eastAsia="ro-RO"/>
            </w:rPr>
          </w:pPr>
          <w:r>
            <w:rPr>
              <w:sz w:val="14"/>
              <w:szCs w:val="14"/>
              <w:lang w:val="es-ES"/>
            </w:rPr>
            <w:t>COD: FS-01-05-ver.5</w:t>
          </w:r>
        </w:p>
      </w:tc>
    </w:tr>
  </w:tbl>
  <w:p w14:paraId="65A5DE44" w14:textId="77777777" w:rsidR="0097454F" w:rsidRDefault="0097454F">
    <w:pPr>
      <w:pStyle w:val="Footer"/>
    </w:pPr>
    <w:r>
      <w:t xml:space="preserve">      </w:t>
    </w:r>
  </w:p>
  <w:p w14:paraId="274CC0A7" w14:textId="77777777" w:rsidR="0097454F" w:rsidRDefault="00974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FF12" w14:textId="77777777" w:rsidR="0042408B" w:rsidRDefault="0042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69AC" w14:textId="77777777" w:rsidR="006B56F5" w:rsidRDefault="006B56F5" w:rsidP="00F5592E">
      <w:pPr>
        <w:spacing w:after="0" w:line="240" w:lineRule="auto"/>
      </w:pPr>
      <w:r>
        <w:separator/>
      </w:r>
    </w:p>
  </w:footnote>
  <w:footnote w:type="continuationSeparator" w:id="0">
    <w:p w14:paraId="1608CEB0" w14:textId="77777777" w:rsidR="006B56F5" w:rsidRDefault="006B56F5" w:rsidP="00F5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DE47" w14:textId="4E2BADA6" w:rsidR="0042408B" w:rsidRDefault="006B56F5">
    <w:pPr>
      <w:pStyle w:val="Header"/>
    </w:pPr>
    <w:r>
      <w:rPr>
        <w:noProof/>
      </w:rPr>
      <w:pict w14:anchorId="4557A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886C" w14:textId="17186BD1" w:rsidR="00762C81" w:rsidRPr="00405B2D" w:rsidRDefault="006B56F5" w:rsidP="00840A44">
    <w:pPr>
      <w:pStyle w:val="Header"/>
      <w:ind w:left="-1701" w:right="-291"/>
      <w:rPr>
        <w:noProof/>
        <w:lang w:eastAsia="ro-RO"/>
      </w:rPr>
    </w:pPr>
    <w:r>
      <w:rPr>
        <w:noProof/>
      </w:rPr>
      <w:pict w14:anchorId="0B1DF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textpath style="font-family:&quot;Calibri&quot;;font-size:1pt" string="PROIECT"/>
          <w10:wrap anchorx="margin" anchory="margin"/>
        </v:shape>
      </w:pict>
    </w:r>
    <w:r w:rsidR="0097454F">
      <w:rPr>
        <w:noProof/>
        <w:lang w:eastAsia="ro-RO"/>
      </w:rPr>
      <w:t xml:space="preserve">                    </w:t>
    </w:r>
    <w:r w:rsidR="0097454F">
      <w:rPr>
        <w:noProof/>
        <w:lang w:val="en-US"/>
      </w:rPr>
      <w:drawing>
        <wp:inline distT="0" distB="0" distL="0" distR="0" wp14:anchorId="5041A1E9" wp14:editId="00ED3D84">
          <wp:extent cx="2816860" cy="902335"/>
          <wp:effectExtent l="0" t="0" r="254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r w:rsidR="0097454F">
      <w:rPr>
        <w:noProof/>
        <w:lang w:eastAsia="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19D4" w14:textId="5783B105" w:rsidR="0042408B" w:rsidRDefault="006B56F5">
    <w:pPr>
      <w:pStyle w:val="Header"/>
    </w:pPr>
    <w:r>
      <w:rPr>
        <w:noProof/>
      </w:rPr>
      <w:pict w14:anchorId="55CA9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855"/>
    <w:multiLevelType w:val="hybridMultilevel"/>
    <w:tmpl w:val="25C69596"/>
    <w:lvl w:ilvl="0" w:tplc="91725B26">
      <w:start w:val="19"/>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1C933C5"/>
    <w:multiLevelType w:val="hybridMultilevel"/>
    <w:tmpl w:val="FE14F484"/>
    <w:lvl w:ilvl="0" w:tplc="F3907A52">
      <w:start w:val="1"/>
      <w:numFmt w:val="lowerLetter"/>
      <w:lvlText w:val="%1)"/>
      <w:lvlJc w:val="left"/>
      <w:pPr>
        <w:ind w:left="720" w:hanging="360"/>
      </w:pPr>
      <w:rPr>
        <w:rFonts w:ascii="Arial" w:eastAsia="Times New Roma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4896"/>
    <w:multiLevelType w:val="hybridMultilevel"/>
    <w:tmpl w:val="3D94E6CC"/>
    <w:lvl w:ilvl="0" w:tplc="AFD88C7E">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C269E9"/>
    <w:multiLevelType w:val="hybridMultilevel"/>
    <w:tmpl w:val="B002E1A0"/>
    <w:lvl w:ilvl="0" w:tplc="04180017">
      <w:start w:val="1"/>
      <w:numFmt w:val="lowerLetter"/>
      <w:lvlText w:val="%1)"/>
      <w:lvlJc w:val="left"/>
      <w:pPr>
        <w:ind w:left="1429" w:hanging="360"/>
      </w:p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0F42171F"/>
    <w:multiLevelType w:val="hybridMultilevel"/>
    <w:tmpl w:val="CAC0A366"/>
    <w:lvl w:ilvl="0" w:tplc="2CD8A6A0">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8331A96"/>
    <w:multiLevelType w:val="hybridMultilevel"/>
    <w:tmpl w:val="15D4EB1E"/>
    <w:lvl w:ilvl="0" w:tplc="95C42D86">
      <w:start w:val="1"/>
      <w:numFmt w:val="decimal"/>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733D18"/>
    <w:multiLevelType w:val="hybridMultilevel"/>
    <w:tmpl w:val="1FECFF56"/>
    <w:lvl w:ilvl="0" w:tplc="60389E58">
      <w:start w:val="1"/>
      <w:numFmt w:val="decimal"/>
      <w:lvlText w:val="(%1)"/>
      <w:lvlJc w:val="left"/>
      <w:pPr>
        <w:ind w:left="624" w:hanging="360"/>
      </w:pPr>
    </w:lvl>
    <w:lvl w:ilvl="1" w:tplc="04090019">
      <w:start w:val="1"/>
      <w:numFmt w:val="lowerLetter"/>
      <w:lvlText w:val="%2."/>
      <w:lvlJc w:val="left"/>
      <w:pPr>
        <w:ind w:left="1344" w:hanging="360"/>
      </w:pPr>
    </w:lvl>
    <w:lvl w:ilvl="2" w:tplc="0409001B">
      <w:start w:val="1"/>
      <w:numFmt w:val="lowerRoman"/>
      <w:lvlText w:val="%3."/>
      <w:lvlJc w:val="right"/>
      <w:pPr>
        <w:ind w:left="2064" w:hanging="180"/>
      </w:pPr>
    </w:lvl>
    <w:lvl w:ilvl="3" w:tplc="0409000F">
      <w:start w:val="1"/>
      <w:numFmt w:val="decimal"/>
      <w:lvlText w:val="%4."/>
      <w:lvlJc w:val="left"/>
      <w:pPr>
        <w:ind w:left="2784" w:hanging="360"/>
      </w:pPr>
    </w:lvl>
    <w:lvl w:ilvl="4" w:tplc="04090019">
      <w:start w:val="1"/>
      <w:numFmt w:val="lowerLetter"/>
      <w:lvlText w:val="%5."/>
      <w:lvlJc w:val="left"/>
      <w:pPr>
        <w:ind w:left="3504" w:hanging="360"/>
      </w:pPr>
    </w:lvl>
    <w:lvl w:ilvl="5" w:tplc="0409001B">
      <w:start w:val="1"/>
      <w:numFmt w:val="lowerRoman"/>
      <w:lvlText w:val="%6."/>
      <w:lvlJc w:val="right"/>
      <w:pPr>
        <w:ind w:left="4224" w:hanging="180"/>
      </w:pPr>
    </w:lvl>
    <w:lvl w:ilvl="6" w:tplc="0409000F">
      <w:start w:val="1"/>
      <w:numFmt w:val="decimal"/>
      <w:lvlText w:val="%7."/>
      <w:lvlJc w:val="left"/>
      <w:pPr>
        <w:ind w:left="4944" w:hanging="360"/>
      </w:pPr>
    </w:lvl>
    <w:lvl w:ilvl="7" w:tplc="04090019">
      <w:start w:val="1"/>
      <w:numFmt w:val="lowerLetter"/>
      <w:lvlText w:val="%8."/>
      <w:lvlJc w:val="left"/>
      <w:pPr>
        <w:ind w:left="5664" w:hanging="360"/>
      </w:pPr>
    </w:lvl>
    <w:lvl w:ilvl="8" w:tplc="0409001B">
      <w:start w:val="1"/>
      <w:numFmt w:val="lowerRoman"/>
      <w:lvlText w:val="%9."/>
      <w:lvlJc w:val="right"/>
      <w:pPr>
        <w:ind w:left="6384" w:hanging="180"/>
      </w:pPr>
    </w:lvl>
  </w:abstractNum>
  <w:abstractNum w:abstractNumId="7" w15:restartNumberingAfterBreak="0">
    <w:nsid w:val="24377CD0"/>
    <w:multiLevelType w:val="hybridMultilevel"/>
    <w:tmpl w:val="3AFC3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73442"/>
    <w:multiLevelType w:val="hybridMultilevel"/>
    <w:tmpl w:val="8D547B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A577997"/>
    <w:multiLevelType w:val="hybridMultilevel"/>
    <w:tmpl w:val="EB90A64E"/>
    <w:lvl w:ilvl="0" w:tplc="9AF05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B001E"/>
    <w:multiLevelType w:val="hybridMultilevel"/>
    <w:tmpl w:val="3BAEEDF8"/>
    <w:lvl w:ilvl="0" w:tplc="04180017">
      <w:start w:val="1"/>
      <w:numFmt w:val="lowerLetter"/>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1" w15:restartNumberingAfterBreak="0">
    <w:nsid w:val="3A865ABC"/>
    <w:multiLevelType w:val="hybridMultilevel"/>
    <w:tmpl w:val="2A94FCE8"/>
    <w:lvl w:ilvl="0" w:tplc="04180017">
      <w:start w:val="1"/>
      <w:numFmt w:val="lowerLetter"/>
      <w:lvlText w:val="%1)"/>
      <w:lvlJc w:val="left"/>
      <w:pPr>
        <w:ind w:left="1429" w:hanging="360"/>
      </w:p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15:restartNumberingAfterBreak="0">
    <w:nsid w:val="3AA63642"/>
    <w:multiLevelType w:val="hybridMultilevel"/>
    <w:tmpl w:val="FD30C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93529"/>
    <w:multiLevelType w:val="hybridMultilevel"/>
    <w:tmpl w:val="560A0F82"/>
    <w:lvl w:ilvl="0" w:tplc="5F92EFCE">
      <w:start w:val="1"/>
      <w:numFmt w:val="lowerLetter"/>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41397161"/>
    <w:multiLevelType w:val="hybridMultilevel"/>
    <w:tmpl w:val="72383770"/>
    <w:lvl w:ilvl="0" w:tplc="F312C454">
      <w:start w:val="8"/>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35D7BF3"/>
    <w:multiLevelType w:val="hybridMultilevel"/>
    <w:tmpl w:val="3F9CC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12BEF"/>
    <w:multiLevelType w:val="hybridMultilevel"/>
    <w:tmpl w:val="4D309CAA"/>
    <w:lvl w:ilvl="0" w:tplc="61EE737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8487B"/>
    <w:multiLevelType w:val="hybridMultilevel"/>
    <w:tmpl w:val="A4C6BF9C"/>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81C28E0"/>
    <w:multiLevelType w:val="hybridMultilevel"/>
    <w:tmpl w:val="045EC1AC"/>
    <w:lvl w:ilvl="0" w:tplc="A98008CE">
      <w:numFmt w:val="bullet"/>
      <w:lvlText w:val="-"/>
      <w:lvlJc w:val="left"/>
      <w:pPr>
        <w:ind w:left="1069" w:hanging="360"/>
      </w:pPr>
      <w:rPr>
        <w:rFonts w:ascii="Arial" w:eastAsiaTheme="minorHAnsi"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9" w15:restartNumberingAfterBreak="0">
    <w:nsid w:val="4DCE173A"/>
    <w:multiLevelType w:val="hybridMultilevel"/>
    <w:tmpl w:val="82E4CA6A"/>
    <w:lvl w:ilvl="0" w:tplc="0418000F">
      <w:start w:val="1"/>
      <w:numFmt w:val="decimal"/>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20" w15:restartNumberingAfterBreak="0">
    <w:nsid w:val="5E622AAF"/>
    <w:multiLevelType w:val="hybridMultilevel"/>
    <w:tmpl w:val="15E2FFC8"/>
    <w:lvl w:ilvl="0" w:tplc="04180017">
      <w:start w:val="1"/>
      <w:numFmt w:val="lowerLetter"/>
      <w:lvlText w:val="%1)"/>
      <w:lvlJc w:val="left"/>
      <w:pPr>
        <w:ind w:left="1429" w:hanging="360"/>
      </w:pPr>
    </w:lvl>
    <w:lvl w:ilvl="1" w:tplc="23BC695E">
      <w:numFmt w:val="bullet"/>
      <w:lvlText w:val="-"/>
      <w:lvlJc w:val="left"/>
      <w:pPr>
        <w:ind w:left="2149" w:hanging="360"/>
      </w:pPr>
      <w:rPr>
        <w:rFonts w:ascii="Arial" w:eastAsiaTheme="minorHAnsi" w:hAnsi="Arial" w:cs="Arial"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15:restartNumberingAfterBreak="0">
    <w:nsid w:val="60543A3E"/>
    <w:multiLevelType w:val="hybridMultilevel"/>
    <w:tmpl w:val="D05C186A"/>
    <w:lvl w:ilvl="0" w:tplc="000045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3EA484F"/>
    <w:multiLevelType w:val="hybridMultilevel"/>
    <w:tmpl w:val="8CF65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A41EF"/>
    <w:multiLevelType w:val="hybridMultilevel"/>
    <w:tmpl w:val="B4DE5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B6C51"/>
    <w:multiLevelType w:val="hybridMultilevel"/>
    <w:tmpl w:val="4384967A"/>
    <w:lvl w:ilvl="0" w:tplc="B9EACBD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6AC710B2"/>
    <w:multiLevelType w:val="hybridMultilevel"/>
    <w:tmpl w:val="EB4C7A3C"/>
    <w:lvl w:ilvl="0" w:tplc="B84CAA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B8F1384"/>
    <w:multiLevelType w:val="hybridMultilevel"/>
    <w:tmpl w:val="77987BC2"/>
    <w:lvl w:ilvl="0" w:tplc="AC081F3A">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15:restartNumberingAfterBreak="0">
    <w:nsid w:val="725D25CC"/>
    <w:multiLevelType w:val="hybridMultilevel"/>
    <w:tmpl w:val="4F8AEA5C"/>
    <w:lvl w:ilvl="0" w:tplc="494082DA">
      <w:start w:val="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3316388"/>
    <w:multiLevelType w:val="hybridMultilevel"/>
    <w:tmpl w:val="08C241B8"/>
    <w:lvl w:ilvl="0" w:tplc="5226FCFC">
      <w:numFmt w:val="bullet"/>
      <w:lvlText w:val="-"/>
      <w:lvlJc w:val="left"/>
      <w:pPr>
        <w:ind w:left="1353" w:hanging="360"/>
      </w:pPr>
      <w:rPr>
        <w:rFonts w:ascii="Arial" w:eastAsiaTheme="minorHAnsi" w:hAnsi="Arial" w:cs="Aria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9" w15:restartNumberingAfterBreak="0">
    <w:nsid w:val="73CB00E8"/>
    <w:multiLevelType w:val="hybridMultilevel"/>
    <w:tmpl w:val="F2C884B0"/>
    <w:lvl w:ilvl="0" w:tplc="B9EACBD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2F0C39"/>
    <w:multiLevelType w:val="hybridMultilevel"/>
    <w:tmpl w:val="7A2C8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17"/>
  </w:num>
  <w:num w:numId="4">
    <w:abstractNumId w:val="8"/>
  </w:num>
  <w:num w:numId="5">
    <w:abstractNumId w:val="7"/>
  </w:num>
  <w:num w:numId="6">
    <w:abstractNumId w:val="20"/>
  </w:num>
  <w:num w:numId="7">
    <w:abstractNumId w:val="18"/>
  </w:num>
  <w:num w:numId="8">
    <w:abstractNumId w:val="19"/>
  </w:num>
  <w:num w:numId="9">
    <w:abstractNumId w:val="28"/>
  </w:num>
  <w:num w:numId="10">
    <w:abstractNumId w:val="3"/>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6"/>
  </w:num>
  <w:num w:numId="16">
    <w:abstractNumId w:val="22"/>
  </w:num>
  <w:num w:numId="17">
    <w:abstractNumId w:val="0"/>
  </w:num>
  <w:num w:numId="18">
    <w:abstractNumId w:val="25"/>
  </w:num>
  <w:num w:numId="19">
    <w:abstractNumId w:val="15"/>
  </w:num>
  <w:num w:numId="20">
    <w:abstractNumId w:val="23"/>
  </w:num>
  <w:num w:numId="21">
    <w:abstractNumId w:val="26"/>
  </w:num>
  <w:num w:numId="22">
    <w:abstractNumId w:val="4"/>
  </w:num>
  <w:num w:numId="23">
    <w:abstractNumId w:val="10"/>
  </w:num>
  <w:num w:numId="24">
    <w:abstractNumId w:val="13"/>
  </w:num>
  <w:num w:numId="25">
    <w:abstractNumId w:val="30"/>
  </w:num>
  <w:num w:numId="26">
    <w:abstractNumId w:val="21"/>
  </w:num>
  <w:num w:numId="27">
    <w:abstractNumId w:val="5"/>
  </w:num>
  <w:num w:numId="28">
    <w:abstractNumId w:val="1"/>
  </w:num>
  <w:num w:numId="29">
    <w:abstractNumId w:val="2"/>
  </w:num>
  <w:num w:numId="30">
    <w:abstractNumId w:val="14"/>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38"/>
    <w:rsid w:val="00000103"/>
    <w:rsid w:val="0002129E"/>
    <w:rsid w:val="000227C0"/>
    <w:rsid w:val="0003465C"/>
    <w:rsid w:val="000358AF"/>
    <w:rsid w:val="000365D1"/>
    <w:rsid w:val="0003678B"/>
    <w:rsid w:val="00042105"/>
    <w:rsid w:val="00046C11"/>
    <w:rsid w:val="0004793E"/>
    <w:rsid w:val="00047D2F"/>
    <w:rsid w:val="000621E6"/>
    <w:rsid w:val="000672F0"/>
    <w:rsid w:val="00070677"/>
    <w:rsid w:val="00085CE3"/>
    <w:rsid w:val="000862EC"/>
    <w:rsid w:val="000925A3"/>
    <w:rsid w:val="00095767"/>
    <w:rsid w:val="00096F7F"/>
    <w:rsid w:val="00097109"/>
    <w:rsid w:val="000971A2"/>
    <w:rsid w:val="000A0C27"/>
    <w:rsid w:val="000A36E7"/>
    <w:rsid w:val="000A4CEC"/>
    <w:rsid w:val="000B4288"/>
    <w:rsid w:val="000C4AF7"/>
    <w:rsid w:val="000C5899"/>
    <w:rsid w:val="000E06DC"/>
    <w:rsid w:val="000E20C2"/>
    <w:rsid w:val="000E69B6"/>
    <w:rsid w:val="000F381A"/>
    <w:rsid w:val="000F3B81"/>
    <w:rsid w:val="00106615"/>
    <w:rsid w:val="00107106"/>
    <w:rsid w:val="001114FE"/>
    <w:rsid w:val="001163B6"/>
    <w:rsid w:val="00125931"/>
    <w:rsid w:val="0014022B"/>
    <w:rsid w:val="00143E65"/>
    <w:rsid w:val="00150D82"/>
    <w:rsid w:val="0015204B"/>
    <w:rsid w:val="00154514"/>
    <w:rsid w:val="001621ED"/>
    <w:rsid w:val="0016283B"/>
    <w:rsid w:val="001664CF"/>
    <w:rsid w:val="00173C27"/>
    <w:rsid w:val="00176690"/>
    <w:rsid w:val="00181159"/>
    <w:rsid w:val="00193E97"/>
    <w:rsid w:val="00196DB0"/>
    <w:rsid w:val="00197D71"/>
    <w:rsid w:val="00197FE2"/>
    <w:rsid w:val="001B3A78"/>
    <w:rsid w:val="001B7F3F"/>
    <w:rsid w:val="001D5992"/>
    <w:rsid w:val="001D72F6"/>
    <w:rsid w:val="001E1C53"/>
    <w:rsid w:val="001F06F6"/>
    <w:rsid w:val="001F4414"/>
    <w:rsid w:val="001F679A"/>
    <w:rsid w:val="0021034D"/>
    <w:rsid w:val="002118D2"/>
    <w:rsid w:val="00215CBC"/>
    <w:rsid w:val="00223407"/>
    <w:rsid w:val="0022450B"/>
    <w:rsid w:val="00236352"/>
    <w:rsid w:val="002368F3"/>
    <w:rsid w:val="00240B38"/>
    <w:rsid w:val="00240B46"/>
    <w:rsid w:val="002427C8"/>
    <w:rsid w:val="002537D3"/>
    <w:rsid w:val="00253E51"/>
    <w:rsid w:val="0025533C"/>
    <w:rsid w:val="002555E5"/>
    <w:rsid w:val="002655D3"/>
    <w:rsid w:val="00274685"/>
    <w:rsid w:val="00281DB0"/>
    <w:rsid w:val="00284D30"/>
    <w:rsid w:val="0029173A"/>
    <w:rsid w:val="002A0B5E"/>
    <w:rsid w:val="002A531A"/>
    <w:rsid w:val="002B2747"/>
    <w:rsid w:val="002B67CA"/>
    <w:rsid w:val="002B7440"/>
    <w:rsid w:val="002C37F4"/>
    <w:rsid w:val="002C749F"/>
    <w:rsid w:val="002C7594"/>
    <w:rsid w:val="002C7615"/>
    <w:rsid w:val="002D3416"/>
    <w:rsid w:val="002D483A"/>
    <w:rsid w:val="002D5A5E"/>
    <w:rsid w:val="002D63B0"/>
    <w:rsid w:val="002E665B"/>
    <w:rsid w:val="002E702B"/>
    <w:rsid w:val="002E7A6A"/>
    <w:rsid w:val="002F18F5"/>
    <w:rsid w:val="002F3FB3"/>
    <w:rsid w:val="00300C6E"/>
    <w:rsid w:val="00303D2A"/>
    <w:rsid w:val="003061D7"/>
    <w:rsid w:val="0030682B"/>
    <w:rsid w:val="003101FA"/>
    <w:rsid w:val="00320242"/>
    <w:rsid w:val="003235AA"/>
    <w:rsid w:val="00335058"/>
    <w:rsid w:val="003352DB"/>
    <w:rsid w:val="00342255"/>
    <w:rsid w:val="00350181"/>
    <w:rsid w:val="0035426F"/>
    <w:rsid w:val="0036087E"/>
    <w:rsid w:val="00361509"/>
    <w:rsid w:val="003715FD"/>
    <w:rsid w:val="00375D4D"/>
    <w:rsid w:val="00385FFE"/>
    <w:rsid w:val="00387297"/>
    <w:rsid w:val="003940C0"/>
    <w:rsid w:val="00394462"/>
    <w:rsid w:val="003A5514"/>
    <w:rsid w:val="003A656E"/>
    <w:rsid w:val="003B0823"/>
    <w:rsid w:val="003B1CFB"/>
    <w:rsid w:val="003B36D6"/>
    <w:rsid w:val="003C7D8B"/>
    <w:rsid w:val="003E3415"/>
    <w:rsid w:val="003E6DED"/>
    <w:rsid w:val="003F1A53"/>
    <w:rsid w:val="003F4347"/>
    <w:rsid w:val="003F46EE"/>
    <w:rsid w:val="003F7876"/>
    <w:rsid w:val="004128EE"/>
    <w:rsid w:val="00416AF4"/>
    <w:rsid w:val="00422CA9"/>
    <w:rsid w:val="0042408B"/>
    <w:rsid w:val="00427E30"/>
    <w:rsid w:val="00433EA5"/>
    <w:rsid w:val="004418A7"/>
    <w:rsid w:val="00442E1A"/>
    <w:rsid w:val="00451CC0"/>
    <w:rsid w:val="004521E4"/>
    <w:rsid w:val="00456900"/>
    <w:rsid w:val="00457512"/>
    <w:rsid w:val="004602B2"/>
    <w:rsid w:val="004612FA"/>
    <w:rsid w:val="00462D72"/>
    <w:rsid w:val="00467D3E"/>
    <w:rsid w:val="00475FD7"/>
    <w:rsid w:val="00483417"/>
    <w:rsid w:val="004851B4"/>
    <w:rsid w:val="00486900"/>
    <w:rsid w:val="00490F52"/>
    <w:rsid w:val="00493450"/>
    <w:rsid w:val="00495BE9"/>
    <w:rsid w:val="004A37F2"/>
    <w:rsid w:val="004A3B32"/>
    <w:rsid w:val="004B1899"/>
    <w:rsid w:val="004B435C"/>
    <w:rsid w:val="004B78CF"/>
    <w:rsid w:val="004C0CCA"/>
    <w:rsid w:val="004C1B06"/>
    <w:rsid w:val="004C62DD"/>
    <w:rsid w:val="004C6870"/>
    <w:rsid w:val="004D36CA"/>
    <w:rsid w:val="004E0B2A"/>
    <w:rsid w:val="004E19ED"/>
    <w:rsid w:val="004E6534"/>
    <w:rsid w:val="004E75AD"/>
    <w:rsid w:val="00506019"/>
    <w:rsid w:val="00506716"/>
    <w:rsid w:val="00516B2C"/>
    <w:rsid w:val="00517085"/>
    <w:rsid w:val="005235D1"/>
    <w:rsid w:val="00523693"/>
    <w:rsid w:val="00545069"/>
    <w:rsid w:val="00551BD4"/>
    <w:rsid w:val="00560CE8"/>
    <w:rsid w:val="00562572"/>
    <w:rsid w:val="00566081"/>
    <w:rsid w:val="005702D4"/>
    <w:rsid w:val="00570F4D"/>
    <w:rsid w:val="00573268"/>
    <w:rsid w:val="00576107"/>
    <w:rsid w:val="00584AA9"/>
    <w:rsid w:val="005917CA"/>
    <w:rsid w:val="00592920"/>
    <w:rsid w:val="00596D18"/>
    <w:rsid w:val="00597165"/>
    <w:rsid w:val="005B24FE"/>
    <w:rsid w:val="005B3DAE"/>
    <w:rsid w:val="005B6F8D"/>
    <w:rsid w:val="005C06DA"/>
    <w:rsid w:val="005C108B"/>
    <w:rsid w:val="005C3876"/>
    <w:rsid w:val="005C60BC"/>
    <w:rsid w:val="005C72B5"/>
    <w:rsid w:val="005D130C"/>
    <w:rsid w:val="005D428D"/>
    <w:rsid w:val="005E1F1A"/>
    <w:rsid w:val="005E3199"/>
    <w:rsid w:val="005F0FD8"/>
    <w:rsid w:val="005F1191"/>
    <w:rsid w:val="005F3E7C"/>
    <w:rsid w:val="006110FC"/>
    <w:rsid w:val="00620729"/>
    <w:rsid w:val="00620BB7"/>
    <w:rsid w:val="00622E1F"/>
    <w:rsid w:val="00626C9F"/>
    <w:rsid w:val="00627B03"/>
    <w:rsid w:val="00630A0E"/>
    <w:rsid w:val="006350CB"/>
    <w:rsid w:val="00636299"/>
    <w:rsid w:val="006378FB"/>
    <w:rsid w:val="00637ED2"/>
    <w:rsid w:val="00645673"/>
    <w:rsid w:val="00656F5F"/>
    <w:rsid w:val="00657E94"/>
    <w:rsid w:val="00660353"/>
    <w:rsid w:val="00661050"/>
    <w:rsid w:val="00665FF4"/>
    <w:rsid w:val="0068434D"/>
    <w:rsid w:val="0068510D"/>
    <w:rsid w:val="00687861"/>
    <w:rsid w:val="00693679"/>
    <w:rsid w:val="006A29B9"/>
    <w:rsid w:val="006B2102"/>
    <w:rsid w:val="006B37CF"/>
    <w:rsid w:val="006B56F5"/>
    <w:rsid w:val="006C1550"/>
    <w:rsid w:val="006C6E42"/>
    <w:rsid w:val="006D12AC"/>
    <w:rsid w:val="006D17C7"/>
    <w:rsid w:val="006D2069"/>
    <w:rsid w:val="006D44B3"/>
    <w:rsid w:val="006D5EB1"/>
    <w:rsid w:val="006F358F"/>
    <w:rsid w:val="006F3978"/>
    <w:rsid w:val="00702F92"/>
    <w:rsid w:val="00704A5C"/>
    <w:rsid w:val="00712BA5"/>
    <w:rsid w:val="0071328A"/>
    <w:rsid w:val="007222C6"/>
    <w:rsid w:val="00730BE7"/>
    <w:rsid w:val="00732D8A"/>
    <w:rsid w:val="00735FF7"/>
    <w:rsid w:val="00737D0D"/>
    <w:rsid w:val="0074186C"/>
    <w:rsid w:val="00742B16"/>
    <w:rsid w:val="00757AC4"/>
    <w:rsid w:val="0076189B"/>
    <w:rsid w:val="007627F1"/>
    <w:rsid w:val="00762A3E"/>
    <w:rsid w:val="00762C81"/>
    <w:rsid w:val="00762DFC"/>
    <w:rsid w:val="00765FCE"/>
    <w:rsid w:val="00767A34"/>
    <w:rsid w:val="00777147"/>
    <w:rsid w:val="007913F2"/>
    <w:rsid w:val="00794262"/>
    <w:rsid w:val="007952DA"/>
    <w:rsid w:val="007960C6"/>
    <w:rsid w:val="007A4C6F"/>
    <w:rsid w:val="007A7998"/>
    <w:rsid w:val="007A7EAB"/>
    <w:rsid w:val="007B7578"/>
    <w:rsid w:val="007C131E"/>
    <w:rsid w:val="007C27E2"/>
    <w:rsid w:val="007C71BB"/>
    <w:rsid w:val="007D0210"/>
    <w:rsid w:val="007D08AC"/>
    <w:rsid w:val="007D1612"/>
    <w:rsid w:val="007D652A"/>
    <w:rsid w:val="007D6AF5"/>
    <w:rsid w:val="007E04C2"/>
    <w:rsid w:val="007E0737"/>
    <w:rsid w:val="007E6E52"/>
    <w:rsid w:val="007F695D"/>
    <w:rsid w:val="007F6A6F"/>
    <w:rsid w:val="007F6F44"/>
    <w:rsid w:val="00800242"/>
    <w:rsid w:val="00803EA8"/>
    <w:rsid w:val="00807840"/>
    <w:rsid w:val="008114A9"/>
    <w:rsid w:val="008122BD"/>
    <w:rsid w:val="00812C8C"/>
    <w:rsid w:val="00817DCF"/>
    <w:rsid w:val="00822E66"/>
    <w:rsid w:val="00824649"/>
    <w:rsid w:val="00824E96"/>
    <w:rsid w:val="00824EC5"/>
    <w:rsid w:val="008305F1"/>
    <w:rsid w:val="008333D8"/>
    <w:rsid w:val="00837DA6"/>
    <w:rsid w:val="00840A44"/>
    <w:rsid w:val="00847AEF"/>
    <w:rsid w:val="00852C81"/>
    <w:rsid w:val="00852E7C"/>
    <w:rsid w:val="00853273"/>
    <w:rsid w:val="00853F30"/>
    <w:rsid w:val="00857AD5"/>
    <w:rsid w:val="00860E5D"/>
    <w:rsid w:val="00863F5B"/>
    <w:rsid w:val="00867073"/>
    <w:rsid w:val="008717A1"/>
    <w:rsid w:val="008733D2"/>
    <w:rsid w:val="00876922"/>
    <w:rsid w:val="00885969"/>
    <w:rsid w:val="008A055D"/>
    <w:rsid w:val="008A6B3C"/>
    <w:rsid w:val="008A7E7D"/>
    <w:rsid w:val="008C0A4B"/>
    <w:rsid w:val="008C2155"/>
    <w:rsid w:val="008C4C26"/>
    <w:rsid w:val="008C7AA5"/>
    <w:rsid w:val="008D0A6D"/>
    <w:rsid w:val="008D2709"/>
    <w:rsid w:val="008D47AA"/>
    <w:rsid w:val="008D4A6C"/>
    <w:rsid w:val="008D7206"/>
    <w:rsid w:val="008D73EE"/>
    <w:rsid w:val="008E156C"/>
    <w:rsid w:val="008F1B7F"/>
    <w:rsid w:val="008F3614"/>
    <w:rsid w:val="008F63B2"/>
    <w:rsid w:val="008F6F39"/>
    <w:rsid w:val="00902653"/>
    <w:rsid w:val="00904603"/>
    <w:rsid w:val="009056BC"/>
    <w:rsid w:val="00907320"/>
    <w:rsid w:val="00912C81"/>
    <w:rsid w:val="00920182"/>
    <w:rsid w:val="009215E1"/>
    <w:rsid w:val="009236E6"/>
    <w:rsid w:val="00924079"/>
    <w:rsid w:val="00926751"/>
    <w:rsid w:val="00930E25"/>
    <w:rsid w:val="00936479"/>
    <w:rsid w:val="009424CD"/>
    <w:rsid w:val="00965ACF"/>
    <w:rsid w:val="0097007F"/>
    <w:rsid w:val="00972871"/>
    <w:rsid w:val="0097454F"/>
    <w:rsid w:val="00974A7F"/>
    <w:rsid w:val="00975934"/>
    <w:rsid w:val="00980467"/>
    <w:rsid w:val="00987930"/>
    <w:rsid w:val="00990F98"/>
    <w:rsid w:val="009937EA"/>
    <w:rsid w:val="009A2FED"/>
    <w:rsid w:val="009B07BF"/>
    <w:rsid w:val="009B3779"/>
    <w:rsid w:val="009B5B9F"/>
    <w:rsid w:val="009B7FFA"/>
    <w:rsid w:val="009C12CF"/>
    <w:rsid w:val="009C42C7"/>
    <w:rsid w:val="009C5C55"/>
    <w:rsid w:val="009D31CB"/>
    <w:rsid w:val="009E5EB0"/>
    <w:rsid w:val="009F0D45"/>
    <w:rsid w:val="009F4FD7"/>
    <w:rsid w:val="00A01BEC"/>
    <w:rsid w:val="00A045AB"/>
    <w:rsid w:val="00A04C52"/>
    <w:rsid w:val="00A14AE9"/>
    <w:rsid w:val="00A17EC6"/>
    <w:rsid w:val="00A3534A"/>
    <w:rsid w:val="00A400A6"/>
    <w:rsid w:val="00A4395B"/>
    <w:rsid w:val="00A45B0B"/>
    <w:rsid w:val="00A502A2"/>
    <w:rsid w:val="00A50991"/>
    <w:rsid w:val="00A53948"/>
    <w:rsid w:val="00A541C1"/>
    <w:rsid w:val="00A56196"/>
    <w:rsid w:val="00A56982"/>
    <w:rsid w:val="00A77CD7"/>
    <w:rsid w:val="00A817C7"/>
    <w:rsid w:val="00A81AB5"/>
    <w:rsid w:val="00A95DF8"/>
    <w:rsid w:val="00A975DB"/>
    <w:rsid w:val="00A97F8F"/>
    <w:rsid w:val="00AA3047"/>
    <w:rsid w:val="00AB0FF8"/>
    <w:rsid w:val="00AD6E84"/>
    <w:rsid w:val="00AE059A"/>
    <w:rsid w:val="00AE2748"/>
    <w:rsid w:val="00AE6FAF"/>
    <w:rsid w:val="00AF2D42"/>
    <w:rsid w:val="00AF5039"/>
    <w:rsid w:val="00AF75E4"/>
    <w:rsid w:val="00B02784"/>
    <w:rsid w:val="00B044FF"/>
    <w:rsid w:val="00B101A8"/>
    <w:rsid w:val="00B17BE3"/>
    <w:rsid w:val="00B22978"/>
    <w:rsid w:val="00B23507"/>
    <w:rsid w:val="00B372B1"/>
    <w:rsid w:val="00B400B0"/>
    <w:rsid w:val="00B443A3"/>
    <w:rsid w:val="00B452FC"/>
    <w:rsid w:val="00B52226"/>
    <w:rsid w:val="00B5426F"/>
    <w:rsid w:val="00B562B4"/>
    <w:rsid w:val="00B56582"/>
    <w:rsid w:val="00B6050F"/>
    <w:rsid w:val="00B64F94"/>
    <w:rsid w:val="00B65253"/>
    <w:rsid w:val="00B80C3A"/>
    <w:rsid w:val="00B81DCC"/>
    <w:rsid w:val="00B84716"/>
    <w:rsid w:val="00B870AB"/>
    <w:rsid w:val="00B92B27"/>
    <w:rsid w:val="00B93DE3"/>
    <w:rsid w:val="00BB3C3A"/>
    <w:rsid w:val="00BC1B9E"/>
    <w:rsid w:val="00BC1C94"/>
    <w:rsid w:val="00BC5536"/>
    <w:rsid w:val="00BC7C64"/>
    <w:rsid w:val="00BD1DC8"/>
    <w:rsid w:val="00BD4815"/>
    <w:rsid w:val="00BD6D7B"/>
    <w:rsid w:val="00BD7986"/>
    <w:rsid w:val="00BE190F"/>
    <w:rsid w:val="00BE588D"/>
    <w:rsid w:val="00BF05A4"/>
    <w:rsid w:val="00BF3205"/>
    <w:rsid w:val="00BF5355"/>
    <w:rsid w:val="00BF538B"/>
    <w:rsid w:val="00BF688B"/>
    <w:rsid w:val="00C10B38"/>
    <w:rsid w:val="00C11835"/>
    <w:rsid w:val="00C2307B"/>
    <w:rsid w:val="00C23BFA"/>
    <w:rsid w:val="00C354D9"/>
    <w:rsid w:val="00C403DF"/>
    <w:rsid w:val="00C41E17"/>
    <w:rsid w:val="00C4477D"/>
    <w:rsid w:val="00C4706A"/>
    <w:rsid w:val="00C76999"/>
    <w:rsid w:val="00C85CDA"/>
    <w:rsid w:val="00C9264B"/>
    <w:rsid w:val="00CA64E9"/>
    <w:rsid w:val="00CB18BE"/>
    <w:rsid w:val="00CB1F91"/>
    <w:rsid w:val="00CB5FE7"/>
    <w:rsid w:val="00CB7AC2"/>
    <w:rsid w:val="00CC21B5"/>
    <w:rsid w:val="00CC4760"/>
    <w:rsid w:val="00CC664A"/>
    <w:rsid w:val="00CD41C2"/>
    <w:rsid w:val="00CD4F4C"/>
    <w:rsid w:val="00CD5029"/>
    <w:rsid w:val="00CE4563"/>
    <w:rsid w:val="00CE46B7"/>
    <w:rsid w:val="00CE4F10"/>
    <w:rsid w:val="00CE79A6"/>
    <w:rsid w:val="00CF030C"/>
    <w:rsid w:val="00CF32B8"/>
    <w:rsid w:val="00CF75C8"/>
    <w:rsid w:val="00D00385"/>
    <w:rsid w:val="00D05DC4"/>
    <w:rsid w:val="00D10D81"/>
    <w:rsid w:val="00D1268F"/>
    <w:rsid w:val="00D141C6"/>
    <w:rsid w:val="00D16750"/>
    <w:rsid w:val="00D2499E"/>
    <w:rsid w:val="00D320B2"/>
    <w:rsid w:val="00D34911"/>
    <w:rsid w:val="00D4003A"/>
    <w:rsid w:val="00D42192"/>
    <w:rsid w:val="00D4266F"/>
    <w:rsid w:val="00D42780"/>
    <w:rsid w:val="00D673E8"/>
    <w:rsid w:val="00D831C0"/>
    <w:rsid w:val="00D9087C"/>
    <w:rsid w:val="00D93EB7"/>
    <w:rsid w:val="00D93F71"/>
    <w:rsid w:val="00DC1B0D"/>
    <w:rsid w:val="00DC75DF"/>
    <w:rsid w:val="00DC7FE5"/>
    <w:rsid w:val="00DD2CA2"/>
    <w:rsid w:val="00DE3087"/>
    <w:rsid w:val="00DE71B6"/>
    <w:rsid w:val="00DE7AB8"/>
    <w:rsid w:val="00DE7E5F"/>
    <w:rsid w:val="00E01BF6"/>
    <w:rsid w:val="00E03F6E"/>
    <w:rsid w:val="00E049F5"/>
    <w:rsid w:val="00E06911"/>
    <w:rsid w:val="00E0796E"/>
    <w:rsid w:val="00E100A4"/>
    <w:rsid w:val="00E12294"/>
    <w:rsid w:val="00E1330D"/>
    <w:rsid w:val="00E334B7"/>
    <w:rsid w:val="00E34126"/>
    <w:rsid w:val="00E34246"/>
    <w:rsid w:val="00E35808"/>
    <w:rsid w:val="00E45811"/>
    <w:rsid w:val="00E52DBE"/>
    <w:rsid w:val="00E543DF"/>
    <w:rsid w:val="00E55616"/>
    <w:rsid w:val="00E5704A"/>
    <w:rsid w:val="00E62EE8"/>
    <w:rsid w:val="00E712F5"/>
    <w:rsid w:val="00E721DC"/>
    <w:rsid w:val="00E72E83"/>
    <w:rsid w:val="00E83F0A"/>
    <w:rsid w:val="00E854F4"/>
    <w:rsid w:val="00E8736C"/>
    <w:rsid w:val="00EA3964"/>
    <w:rsid w:val="00EC38EF"/>
    <w:rsid w:val="00ED3889"/>
    <w:rsid w:val="00ED5012"/>
    <w:rsid w:val="00EE7778"/>
    <w:rsid w:val="00EF0840"/>
    <w:rsid w:val="00EF3CF1"/>
    <w:rsid w:val="00F011E3"/>
    <w:rsid w:val="00F0401E"/>
    <w:rsid w:val="00F10643"/>
    <w:rsid w:val="00F11821"/>
    <w:rsid w:val="00F15A90"/>
    <w:rsid w:val="00F17EB9"/>
    <w:rsid w:val="00F202B8"/>
    <w:rsid w:val="00F31E56"/>
    <w:rsid w:val="00F40756"/>
    <w:rsid w:val="00F42633"/>
    <w:rsid w:val="00F45D83"/>
    <w:rsid w:val="00F52C9B"/>
    <w:rsid w:val="00F53780"/>
    <w:rsid w:val="00F5592E"/>
    <w:rsid w:val="00F6108C"/>
    <w:rsid w:val="00F67223"/>
    <w:rsid w:val="00F676A7"/>
    <w:rsid w:val="00F67A74"/>
    <w:rsid w:val="00F7006E"/>
    <w:rsid w:val="00F74D1A"/>
    <w:rsid w:val="00F751FA"/>
    <w:rsid w:val="00F76E81"/>
    <w:rsid w:val="00F85185"/>
    <w:rsid w:val="00F90904"/>
    <w:rsid w:val="00F90ED6"/>
    <w:rsid w:val="00F930D1"/>
    <w:rsid w:val="00FA2841"/>
    <w:rsid w:val="00FA3ED4"/>
    <w:rsid w:val="00FA7CD7"/>
    <w:rsid w:val="00FB0E9F"/>
    <w:rsid w:val="00FB1381"/>
    <w:rsid w:val="00FB41BC"/>
    <w:rsid w:val="00FC54FB"/>
    <w:rsid w:val="00FC7117"/>
    <w:rsid w:val="00FD4B32"/>
    <w:rsid w:val="00FD76CC"/>
    <w:rsid w:val="00FE3C81"/>
    <w:rsid w:val="00FF3606"/>
    <w:rsid w:val="00FF7D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4C4E87"/>
  <w15:docId w15:val="{55164E5C-4F02-4E67-B341-99CDB56F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10B38"/>
    <w:rPr>
      <w:sz w:val="16"/>
      <w:szCs w:val="16"/>
    </w:rPr>
  </w:style>
  <w:style w:type="paragraph" w:styleId="CommentText">
    <w:name w:val="annotation text"/>
    <w:basedOn w:val="Normal"/>
    <w:link w:val="CommentTextChar"/>
    <w:unhideWhenUsed/>
    <w:rsid w:val="00C10B38"/>
    <w:pPr>
      <w:spacing w:line="240" w:lineRule="auto"/>
    </w:pPr>
    <w:rPr>
      <w:sz w:val="20"/>
      <w:szCs w:val="20"/>
    </w:rPr>
  </w:style>
  <w:style w:type="character" w:customStyle="1" w:styleId="CommentTextChar">
    <w:name w:val="Comment Text Char"/>
    <w:basedOn w:val="DefaultParagraphFont"/>
    <w:link w:val="CommentText"/>
    <w:rsid w:val="00C10B38"/>
    <w:rPr>
      <w:sz w:val="20"/>
      <w:szCs w:val="20"/>
    </w:rPr>
  </w:style>
  <w:style w:type="paragraph" w:styleId="CommentSubject">
    <w:name w:val="annotation subject"/>
    <w:basedOn w:val="CommentText"/>
    <w:next w:val="CommentText"/>
    <w:link w:val="CommentSubjectChar"/>
    <w:uiPriority w:val="99"/>
    <w:semiHidden/>
    <w:unhideWhenUsed/>
    <w:rsid w:val="00C10B38"/>
    <w:rPr>
      <w:b/>
      <w:bCs/>
    </w:rPr>
  </w:style>
  <w:style w:type="character" w:customStyle="1" w:styleId="CommentSubjectChar">
    <w:name w:val="Comment Subject Char"/>
    <w:basedOn w:val="CommentTextChar"/>
    <w:link w:val="CommentSubject"/>
    <w:uiPriority w:val="99"/>
    <w:semiHidden/>
    <w:rsid w:val="00C10B38"/>
    <w:rPr>
      <w:b/>
      <w:bCs/>
      <w:sz w:val="20"/>
      <w:szCs w:val="20"/>
    </w:rPr>
  </w:style>
  <w:style w:type="paragraph" w:styleId="BalloonText">
    <w:name w:val="Balloon Text"/>
    <w:basedOn w:val="Normal"/>
    <w:link w:val="BalloonTextChar"/>
    <w:uiPriority w:val="99"/>
    <w:semiHidden/>
    <w:unhideWhenUsed/>
    <w:rsid w:val="00C10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38"/>
    <w:rPr>
      <w:rFonts w:ascii="Tahoma" w:hAnsi="Tahoma" w:cs="Tahoma"/>
      <w:sz w:val="16"/>
      <w:szCs w:val="16"/>
    </w:rPr>
  </w:style>
  <w:style w:type="paragraph" w:styleId="ListParagraph">
    <w:name w:val="List Paragraph"/>
    <w:basedOn w:val="Normal"/>
    <w:uiPriority w:val="34"/>
    <w:qFormat/>
    <w:rsid w:val="00FD4B32"/>
    <w:pPr>
      <w:ind w:left="720"/>
      <w:contextualSpacing/>
    </w:pPr>
  </w:style>
  <w:style w:type="paragraph" w:styleId="EndnoteText">
    <w:name w:val="endnote text"/>
    <w:basedOn w:val="Normal"/>
    <w:link w:val="EndnoteTextChar"/>
    <w:uiPriority w:val="99"/>
    <w:semiHidden/>
    <w:unhideWhenUsed/>
    <w:rsid w:val="00F559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92E"/>
    <w:rPr>
      <w:sz w:val="20"/>
      <w:szCs w:val="20"/>
    </w:rPr>
  </w:style>
  <w:style w:type="character" w:styleId="EndnoteReference">
    <w:name w:val="endnote reference"/>
    <w:basedOn w:val="DefaultParagraphFont"/>
    <w:uiPriority w:val="99"/>
    <w:semiHidden/>
    <w:unhideWhenUsed/>
    <w:rsid w:val="00F5592E"/>
    <w:rPr>
      <w:vertAlign w:val="superscript"/>
    </w:rPr>
  </w:style>
  <w:style w:type="paragraph" w:styleId="Header">
    <w:name w:val="header"/>
    <w:basedOn w:val="Normal"/>
    <w:link w:val="HeaderChar"/>
    <w:unhideWhenUsed/>
    <w:rsid w:val="00627B03"/>
    <w:pPr>
      <w:tabs>
        <w:tab w:val="center" w:pos="4513"/>
        <w:tab w:val="right" w:pos="9026"/>
      </w:tabs>
      <w:spacing w:after="0" w:line="240" w:lineRule="auto"/>
    </w:pPr>
  </w:style>
  <w:style w:type="character" w:customStyle="1" w:styleId="HeaderChar">
    <w:name w:val="Header Char"/>
    <w:basedOn w:val="DefaultParagraphFont"/>
    <w:link w:val="Header"/>
    <w:qFormat/>
    <w:rsid w:val="00627B03"/>
  </w:style>
  <w:style w:type="paragraph" w:styleId="Footer">
    <w:name w:val="footer"/>
    <w:basedOn w:val="Normal"/>
    <w:link w:val="FooterChar"/>
    <w:uiPriority w:val="99"/>
    <w:unhideWhenUsed/>
    <w:rsid w:val="00627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B03"/>
  </w:style>
  <w:style w:type="paragraph" w:styleId="BodyTextIndent2">
    <w:name w:val="Body Text Indent 2"/>
    <w:basedOn w:val="Normal"/>
    <w:link w:val="BodyTextIndent2Char"/>
    <w:rsid w:val="00DC1B0D"/>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DC1B0D"/>
    <w:rPr>
      <w:rFonts w:ascii="Times New Roman" w:eastAsia="Times New Roman" w:hAnsi="Times New Roman" w:cs="Times New Roman"/>
      <w:sz w:val="20"/>
      <w:szCs w:val="20"/>
      <w:lang w:val="en-US"/>
    </w:rPr>
  </w:style>
  <w:style w:type="paragraph" w:customStyle="1" w:styleId="Char">
    <w:name w:val="Char"/>
    <w:basedOn w:val="Normal"/>
    <w:rsid w:val="00F011E3"/>
    <w:pPr>
      <w:spacing w:after="0" w:line="240" w:lineRule="auto"/>
    </w:pPr>
    <w:rPr>
      <w:rFonts w:ascii="Times New Roman" w:eastAsia="Times New Roman" w:hAnsi="Times New Roman" w:cs="Times New Roman"/>
      <w:sz w:val="24"/>
      <w:szCs w:val="24"/>
      <w:lang w:val="pl-PL" w:eastAsia="pl-PL"/>
    </w:rPr>
  </w:style>
  <w:style w:type="paragraph" w:customStyle="1" w:styleId="Char0">
    <w:name w:val="Char"/>
    <w:basedOn w:val="Normal"/>
    <w:rsid w:val="00085CE3"/>
    <w:pPr>
      <w:spacing w:after="0" w:line="240" w:lineRule="auto"/>
    </w:pPr>
    <w:rPr>
      <w:rFonts w:ascii="Times New Roman" w:eastAsia="Times New Roman" w:hAnsi="Times New Roman" w:cs="Times New Roman"/>
      <w:sz w:val="24"/>
      <w:szCs w:val="24"/>
      <w:lang w:val="pl-PL" w:eastAsia="pl-PL"/>
    </w:rPr>
  </w:style>
  <w:style w:type="paragraph" w:styleId="NoSpacing">
    <w:name w:val="No Spacing"/>
    <w:uiPriority w:val="1"/>
    <w:qFormat/>
    <w:rsid w:val="00457512"/>
    <w:pPr>
      <w:spacing w:after="0" w:line="240" w:lineRule="auto"/>
    </w:pPr>
    <w:rPr>
      <w:lang w:val="en-US"/>
    </w:rPr>
  </w:style>
  <w:style w:type="character" w:customStyle="1" w:styleId="shdr">
    <w:name w:val="s_hdr"/>
    <w:rsid w:val="00560CE8"/>
  </w:style>
  <w:style w:type="paragraph" w:styleId="BodyTextIndent">
    <w:name w:val="Body Text Indent"/>
    <w:basedOn w:val="Normal"/>
    <w:link w:val="BodyTextIndentChar"/>
    <w:uiPriority w:val="99"/>
    <w:semiHidden/>
    <w:unhideWhenUsed/>
    <w:rsid w:val="00F751FA"/>
    <w:pPr>
      <w:spacing w:after="120"/>
      <w:ind w:left="283"/>
    </w:pPr>
  </w:style>
  <w:style w:type="character" w:customStyle="1" w:styleId="BodyTextIndentChar">
    <w:name w:val="Body Text Indent Char"/>
    <w:basedOn w:val="DefaultParagraphFont"/>
    <w:link w:val="BodyTextIndent"/>
    <w:uiPriority w:val="99"/>
    <w:semiHidden/>
    <w:rsid w:val="00F7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05033">
      <w:bodyDiv w:val="1"/>
      <w:marLeft w:val="0"/>
      <w:marRight w:val="0"/>
      <w:marTop w:val="0"/>
      <w:marBottom w:val="0"/>
      <w:divBdr>
        <w:top w:val="none" w:sz="0" w:space="0" w:color="auto"/>
        <w:left w:val="none" w:sz="0" w:space="0" w:color="auto"/>
        <w:bottom w:val="none" w:sz="0" w:space="0" w:color="auto"/>
        <w:right w:val="none" w:sz="0" w:space="0" w:color="auto"/>
      </w:divBdr>
    </w:div>
    <w:div w:id="20883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77EB-07CB-4331-AA28-EF4D9BE8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11872</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SÎRBU</dc:creator>
  <cp:lastModifiedBy>Livia Luciana Agache</cp:lastModifiedBy>
  <cp:revision>2</cp:revision>
  <cp:lastPrinted>2020-06-04T07:08:00Z</cp:lastPrinted>
  <dcterms:created xsi:type="dcterms:W3CDTF">2021-12-30T09:17:00Z</dcterms:created>
  <dcterms:modified xsi:type="dcterms:W3CDTF">2021-12-30T09:17:00Z</dcterms:modified>
</cp:coreProperties>
</file>